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AF" w:rsidRDefault="004B32AF"/>
    <w:tbl>
      <w:tblPr>
        <w:tblW w:w="5000" w:type="pct"/>
        <w:jc w:val="center"/>
        <w:tblLook w:val="04A0" w:firstRow="1" w:lastRow="0" w:firstColumn="1" w:lastColumn="0" w:noHBand="0" w:noVBand="1"/>
      </w:tblPr>
      <w:tblGrid>
        <w:gridCol w:w="9576"/>
      </w:tblGrid>
      <w:tr w:rsidR="004B32AF" w:rsidRPr="004B32AF" w:rsidTr="00FF2D03">
        <w:trPr>
          <w:trHeight w:val="2880"/>
          <w:jc w:val="center"/>
        </w:trPr>
        <w:tc>
          <w:tcPr>
            <w:tcW w:w="5000" w:type="pct"/>
          </w:tcPr>
          <w:p w:rsidR="004B32AF" w:rsidRPr="004B32AF" w:rsidRDefault="004B32AF" w:rsidP="004B32AF">
            <w:pPr>
              <w:spacing w:after="0" w:line="240" w:lineRule="auto"/>
              <w:jc w:val="center"/>
              <w:rPr>
                <w:rFonts w:ascii="Arial" w:eastAsiaTheme="majorEastAsia" w:hAnsi="Arial" w:cs="Arial"/>
                <w:caps/>
                <w:lang w:eastAsia="ja-JP"/>
              </w:rPr>
            </w:pPr>
            <w:r w:rsidRPr="004B32AF">
              <w:rPr>
                <w:rFonts w:ascii="Arial" w:eastAsiaTheme="majorEastAsia" w:hAnsi="Arial" w:cs="Arial"/>
                <w:caps/>
                <w:noProof/>
              </w:rPr>
              <w:drawing>
                <wp:anchor distT="0" distB="0" distL="114300" distR="114300" simplePos="0" relativeHeight="251659264" behindDoc="1" locked="0" layoutInCell="1" allowOverlap="1" wp14:anchorId="1996A1BE" wp14:editId="42C7BFE7">
                  <wp:simplePos x="0" y="0"/>
                  <wp:positionH relativeFrom="column">
                    <wp:posOffset>66675</wp:posOffset>
                  </wp:positionH>
                  <wp:positionV relativeFrom="paragraph">
                    <wp:posOffset>697230</wp:posOffset>
                  </wp:positionV>
                  <wp:extent cx="5924550" cy="1845945"/>
                  <wp:effectExtent l="0" t="0" r="0" b="1905"/>
                  <wp:wrapThrough wrapText="bothSides">
                    <wp:wrapPolygon edited="0">
                      <wp:start x="0" y="0"/>
                      <wp:lineTo x="0" y="21399"/>
                      <wp:lineTo x="21531" y="21399"/>
                      <wp:lineTo x="21531" y="0"/>
                      <wp:lineTo x="0" y="0"/>
                    </wp:wrapPolygon>
                  </wp:wrapThrough>
                  <wp:docPr id="2" name="Picture 2" descr="\\clcllcacs01\TLC\Promotion\GBC &amp; TLC Logos\GBC_ER_Tuto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llcacs01\TLC\Promotion\GBC &amp; TLC Logos\GBC_ER_Tutoring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2A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4B32AF" w:rsidRPr="004B32AF" w:rsidTr="00FF2D03">
        <w:trPr>
          <w:trHeight w:val="1440"/>
          <w:jc w:val="center"/>
        </w:trPr>
        <w:sdt>
          <w:sdtPr>
            <w:rPr>
              <w:rFonts w:ascii="Arial" w:eastAsia="Times New Roman" w:hAnsi="Arial" w:cs="Arial"/>
              <w:sz w:val="80"/>
              <w:szCs w:val="80"/>
              <w:lang w:val="en-CA"/>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B32AF" w:rsidRPr="004B32AF" w:rsidRDefault="005D3159" w:rsidP="004B32AF">
                <w:pPr>
                  <w:spacing w:after="0" w:line="240" w:lineRule="auto"/>
                  <w:jc w:val="center"/>
                  <w:rPr>
                    <w:rFonts w:ascii="Arial" w:eastAsiaTheme="majorEastAsia" w:hAnsi="Arial" w:cs="Arial"/>
                    <w:sz w:val="80"/>
                    <w:szCs w:val="80"/>
                    <w:lang w:eastAsia="ja-JP"/>
                  </w:rPr>
                </w:pPr>
                <w:r>
                  <w:rPr>
                    <w:rFonts w:ascii="Arial" w:eastAsia="Times New Roman" w:hAnsi="Arial" w:cs="Arial"/>
                    <w:sz w:val="80"/>
                    <w:szCs w:val="80"/>
                  </w:rPr>
                  <w:t>Peer Tutor Passport</w:t>
                </w:r>
              </w:p>
            </w:tc>
          </w:sdtContent>
        </w:sdt>
      </w:tr>
      <w:tr w:rsidR="004B32AF" w:rsidRPr="004B32AF" w:rsidTr="00FF2D03">
        <w:trPr>
          <w:trHeight w:val="720"/>
          <w:jc w:val="center"/>
        </w:trPr>
        <w:sdt>
          <w:sdtPr>
            <w:rPr>
              <w:rFonts w:ascii="Arial" w:hAnsi="Arial" w:cs="Arial"/>
              <w:bCs/>
              <w:sz w:val="9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B32AF" w:rsidRPr="004B32AF" w:rsidRDefault="0090642D" w:rsidP="0090642D">
                <w:pPr>
                  <w:spacing w:after="0" w:line="240" w:lineRule="auto"/>
                  <w:jc w:val="center"/>
                  <w:rPr>
                    <w:rFonts w:ascii="Arial" w:eastAsiaTheme="majorEastAsia" w:hAnsi="Arial" w:cs="Arial"/>
                    <w:sz w:val="44"/>
                    <w:szCs w:val="44"/>
                    <w:lang w:eastAsia="ja-JP"/>
                  </w:rPr>
                </w:pPr>
                <w:r>
                  <w:rPr>
                    <w:rFonts w:ascii="Arial" w:hAnsi="Arial" w:cs="Arial"/>
                    <w:bCs/>
                    <w:sz w:val="96"/>
                  </w:rPr>
                  <w:t>Math</w:t>
                </w:r>
              </w:p>
            </w:tc>
          </w:sdtContent>
        </w:sdt>
      </w:tr>
      <w:tr w:rsidR="004B32AF" w:rsidRPr="004B32AF" w:rsidTr="004B32AF">
        <w:trPr>
          <w:trHeight w:val="423"/>
          <w:jc w:val="center"/>
        </w:trPr>
        <w:tc>
          <w:tcPr>
            <w:tcW w:w="5000" w:type="pct"/>
            <w:vAlign w:val="center"/>
          </w:tcPr>
          <w:p w:rsidR="005D3159" w:rsidRDefault="005D3159" w:rsidP="004B32AF">
            <w:pPr>
              <w:spacing w:after="0" w:line="240" w:lineRule="auto"/>
              <w:jc w:val="center"/>
              <w:rPr>
                <w:rFonts w:ascii="Arial" w:eastAsiaTheme="minorEastAsia" w:hAnsi="Arial" w:cs="Arial"/>
                <w:b/>
                <w:sz w:val="28"/>
                <w:lang w:eastAsia="ja-JP"/>
              </w:rPr>
            </w:pPr>
          </w:p>
          <w:p w:rsidR="004B32AF" w:rsidRPr="004B32AF" w:rsidRDefault="004B32AF" w:rsidP="004B32AF">
            <w:pPr>
              <w:spacing w:after="0" w:line="240" w:lineRule="auto"/>
              <w:jc w:val="center"/>
              <w:rPr>
                <w:rFonts w:ascii="Arial" w:eastAsiaTheme="minorEastAsia" w:hAnsi="Arial" w:cs="Arial"/>
                <w:b/>
                <w:lang w:eastAsia="ja-JP"/>
              </w:rPr>
            </w:pPr>
            <w:r w:rsidRPr="005D3159">
              <w:rPr>
                <w:rFonts w:ascii="Arial" w:eastAsiaTheme="minorEastAsia" w:hAnsi="Arial" w:cs="Arial"/>
                <w:b/>
                <w:sz w:val="28"/>
                <w:lang w:eastAsia="ja-JP"/>
              </w:rPr>
              <w:t>Passport #4</w:t>
            </w:r>
          </w:p>
        </w:tc>
      </w:tr>
      <w:tr w:rsidR="004B32AF" w:rsidRPr="004B32AF" w:rsidTr="00FF2D03">
        <w:trPr>
          <w:trHeight w:val="360"/>
          <w:jc w:val="center"/>
        </w:trPr>
        <w:tc>
          <w:tcPr>
            <w:tcW w:w="5000" w:type="pct"/>
            <w:vAlign w:val="center"/>
          </w:tcPr>
          <w:p w:rsidR="004B32AF" w:rsidRPr="004B32AF" w:rsidRDefault="004B32AF" w:rsidP="004B32AF">
            <w:pPr>
              <w:spacing w:after="0" w:line="240" w:lineRule="auto"/>
              <w:jc w:val="center"/>
              <w:rPr>
                <w:rFonts w:ascii="Arial" w:eastAsiaTheme="minorEastAsia" w:hAnsi="Arial" w:cs="Arial"/>
                <w:b/>
                <w:bCs/>
                <w:sz w:val="36"/>
                <w:lang w:eastAsia="ja-JP"/>
              </w:rPr>
            </w:pPr>
          </w:p>
        </w:tc>
      </w:tr>
      <w:tr w:rsidR="004B32AF" w:rsidRPr="004B32AF" w:rsidTr="00FF2D03">
        <w:trPr>
          <w:trHeight w:val="342"/>
          <w:jc w:val="center"/>
        </w:trPr>
        <w:sdt>
          <w:sdtPr>
            <w:rPr>
              <w:rFonts w:ascii="Arial" w:eastAsiaTheme="minorEastAsia" w:hAnsi="Arial" w:cs="Arial"/>
              <w:b/>
              <w:bCs/>
              <w:sz w:val="36"/>
              <w:lang w:eastAsia="ja-JP"/>
            </w:rPr>
            <w:alias w:val="Date"/>
            <w:id w:val="516659546"/>
            <w:showingPlcHdr/>
            <w:dataBinding w:prefixMappings="xmlns:ns0='http://schemas.microsoft.com/office/2006/coverPageProps'" w:xpath="/ns0:CoverPageProperties[1]/ns0:PublishDate[1]" w:storeItemID="{55AF091B-3C7A-41E3-B477-F2FDAA23CFDA}"/>
            <w:date w:fullDate="2013-01-01T00:00:00Z">
              <w:dateFormat w:val="M/d/yyyy"/>
              <w:lid w:val="en-US"/>
              <w:storeMappedDataAs w:val="dateTime"/>
              <w:calendar w:val="gregorian"/>
            </w:date>
          </w:sdtPr>
          <w:sdtEndPr/>
          <w:sdtContent>
            <w:tc>
              <w:tcPr>
                <w:tcW w:w="5000" w:type="pct"/>
                <w:vAlign w:val="center"/>
              </w:tcPr>
              <w:p w:rsidR="004B32AF" w:rsidRPr="004B32AF" w:rsidRDefault="004B32AF" w:rsidP="004B32AF">
                <w:pPr>
                  <w:spacing w:after="0" w:line="240" w:lineRule="auto"/>
                  <w:jc w:val="center"/>
                  <w:rPr>
                    <w:rFonts w:ascii="Arial" w:eastAsiaTheme="minorEastAsia" w:hAnsi="Arial" w:cs="Arial"/>
                    <w:b/>
                    <w:bCs/>
                    <w:sz w:val="36"/>
                    <w:lang w:eastAsia="ja-JP"/>
                  </w:rPr>
                </w:pPr>
                <w:r w:rsidRPr="004B32AF">
                  <w:rPr>
                    <w:rFonts w:ascii="Arial" w:eastAsiaTheme="minorEastAsia" w:hAnsi="Arial" w:cs="Arial"/>
                    <w:b/>
                    <w:bCs/>
                    <w:sz w:val="36"/>
                    <w:lang w:eastAsia="ja-JP"/>
                  </w:rPr>
                  <w:t xml:space="preserve">     </w:t>
                </w:r>
              </w:p>
            </w:tc>
          </w:sdtContent>
        </w:sdt>
      </w:tr>
    </w:tbl>
    <w:p w:rsidR="00FF2D03" w:rsidRDefault="004B32AF" w:rsidP="004B32AF">
      <w:pPr>
        <w:jc w:val="center"/>
      </w:pPr>
      <w:r>
        <w:t>Name</w:t>
      </w:r>
      <w:proofErr w:type="gramStart"/>
      <w:r>
        <w:t>:_</w:t>
      </w:r>
      <w:proofErr w:type="gramEnd"/>
      <w:r>
        <w:t>___________________________________________</w:t>
      </w:r>
    </w:p>
    <w:p w:rsidR="004B32AF" w:rsidRDefault="005D3159" w:rsidP="005D3159">
      <w:pPr>
        <w:spacing w:line="480" w:lineRule="auto"/>
        <w:ind w:left="720" w:right="720"/>
        <w:jc w:val="both"/>
      </w:pPr>
      <w:r w:rsidRPr="005D3159">
        <w:t xml:space="preserve">This passport is designed to help you expand your familiarity with TLC resources and policies and develop your skills as a tutor.  Please use your non-tutoring time in the TLC to complete this passport within one semester.  It is important that you complete the goals in this passport prior to your tutor-evaluation at the end of the semester.  Consult with your advisor if you have any questions or difficulties completing any of your goals, and remember to turn it in for review once you have completed all </w:t>
      </w:r>
      <w:r>
        <w:t>of the</w:t>
      </w:r>
      <w:r w:rsidRPr="005D3159">
        <w:t xml:space="preserve"> goals. </w:t>
      </w:r>
      <w:r w:rsidRPr="005D3159">
        <w:cr/>
      </w:r>
    </w:p>
    <w:p w:rsidR="00E6037E" w:rsidRPr="00D14833" w:rsidRDefault="00E6037E" w:rsidP="00E6037E">
      <w:pPr>
        <w:spacing w:after="0" w:line="240" w:lineRule="auto"/>
        <w:rPr>
          <w:rFonts w:ascii="Arial" w:hAnsi="Arial" w:cs="Arial"/>
          <w:b/>
          <w:szCs w:val="28"/>
        </w:rPr>
      </w:pPr>
      <w:r w:rsidRPr="00D14833">
        <w:rPr>
          <w:rFonts w:ascii="Arial" w:eastAsia="Times New Roman" w:hAnsi="Arial" w:cs="Arial"/>
          <w:b/>
        </w:rPr>
        <w:lastRenderedPageBreak/>
        <w:t>GOAL 1:</w:t>
      </w:r>
      <w:r w:rsidRPr="00D14833">
        <w:rPr>
          <w:rFonts w:ascii="Arial" w:eastAsia="Times New Roman" w:hAnsi="Arial" w:cs="Arial"/>
        </w:rPr>
        <w:t xml:space="preserve"> </w:t>
      </w:r>
      <w:r w:rsidRPr="00D14833">
        <w:rPr>
          <w:rFonts w:ascii="Arial" w:hAnsi="Arial" w:cs="Arial"/>
          <w:b/>
          <w:szCs w:val="28"/>
        </w:rPr>
        <w:t xml:space="preserve">Create a S.M.A.R.T goal for the semester. </w:t>
      </w:r>
    </w:p>
    <w:p w:rsidR="00E6037E" w:rsidRPr="00D14833" w:rsidRDefault="00E6037E" w:rsidP="00E6037E">
      <w:pPr>
        <w:spacing w:after="0" w:line="240" w:lineRule="auto"/>
        <w:rPr>
          <w:rFonts w:ascii="Arial" w:hAnsi="Arial" w:cs="Arial"/>
          <w:i/>
          <w:szCs w:val="28"/>
        </w:rPr>
      </w:pPr>
      <w:r w:rsidRPr="00D14833">
        <w:rPr>
          <w:rFonts w:ascii="Arial" w:hAnsi="Arial" w:cs="Arial"/>
          <w:i/>
          <w:szCs w:val="28"/>
        </w:rPr>
        <w:t>(Make sure to share your goal with your TLC Advisor and ask questions if needed.)</w:t>
      </w:r>
    </w:p>
    <w:p w:rsidR="00E6037E" w:rsidRPr="00D14833" w:rsidRDefault="00E6037E" w:rsidP="00E6037E">
      <w:pPr>
        <w:spacing w:after="0" w:line="240" w:lineRule="auto"/>
        <w:rPr>
          <w:rFonts w:ascii="Arial" w:hAnsi="Arial" w:cs="Arial"/>
          <w:b/>
          <w:sz w:val="24"/>
          <w:szCs w:val="28"/>
        </w:rPr>
      </w:pPr>
    </w:p>
    <w:p w:rsidR="00E6037E" w:rsidRPr="00D14833" w:rsidRDefault="00E6037E" w:rsidP="00E6037E">
      <w:pPr>
        <w:spacing w:after="0" w:line="240" w:lineRule="auto"/>
        <w:rPr>
          <w:rFonts w:ascii="Arial" w:hAnsi="Arial" w:cs="Arial"/>
          <w:b/>
          <w:sz w:val="24"/>
          <w:szCs w:val="28"/>
        </w:rPr>
      </w:pPr>
      <w:r w:rsidRPr="00D14833">
        <w:rPr>
          <w:rFonts w:ascii="Arial" w:hAnsi="Arial" w:cs="Arial"/>
          <w:noProof/>
          <w:szCs w:val="28"/>
        </w:rPr>
        <mc:AlternateContent>
          <mc:Choice Requires="wps">
            <w:drawing>
              <wp:anchor distT="0" distB="0" distL="114300" distR="114300" simplePos="0" relativeHeight="251658240" behindDoc="0" locked="0" layoutInCell="0" allowOverlap="1" wp14:anchorId="23E81827" wp14:editId="19F367C3">
                <wp:simplePos x="0" y="0"/>
                <wp:positionH relativeFrom="page">
                  <wp:posOffset>438150</wp:posOffset>
                </wp:positionH>
                <wp:positionV relativeFrom="page">
                  <wp:posOffset>1876425</wp:posOffset>
                </wp:positionV>
                <wp:extent cx="6781800" cy="3133725"/>
                <wp:effectExtent l="57150" t="38100" r="76200"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337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rsidR="00E6037E" w:rsidRPr="00BB29A1" w:rsidRDefault="00E6037E" w:rsidP="00E6037E">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E6037E" w:rsidRPr="00BB29A1" w:rsidRDefault="00E6037E" w:rsidP="00E6037E">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E6037E" w:rsidRPr="00BB29A1" w:rsidRDefault="00E6037E" w:rsidP="00E6037E">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E6037E" w:rsidRPr="00BB29A1" w:rsidRDefault="00E6037E" w:rsidP="00E6037E">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rsidR="00E6037E" w:rsidRPr="00BB29A1" w:rsidRDefault="00E6037E" w:rsidP="00E6037E">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3E81827" id="_x0000_t202" coordsize="21600,21600" o:spt="202" path="m,l,21600r21600,l21600,xe">
                <v:stroke joinstyle="miter"/>
                <v:path gradientshapeok="t" o:connecttype="rect"/>
              </v:shapetype>
              <v:shape id="Text Box 2" o:spid="_x0000_s1026" type="#_x0000_t202" style="position:absolute;margin-left:34.5pt;margin-top:147.75pt;width:534pt;height:24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jAFwMAABwHAAAOAAAAZHJzL2Uyb0RvYy54bWysVU1v2zAMvQ/YfxB0Xx0nTdoETYquXYcB&#10;3QfWDjszkmwLkyVNUuJkv36UlLhJt0vX+WBYJEXykY/0xeWmVWQtnJdGz2l5MqBEaGa41PWcfnu4&#10;fXNOiQ+gOSijxZxuhaeXi9evLjo7E0PTGMWFI+hE+1ln57QJwc6KwrNGtOBPjBUalZVxLQQ8urrg&#10;Djr03qpiOBhMis44bp1hwnuU3mQlXST/VSVY+FxVXgSi5hRzC+nt0nsZ38XiAma1A9tItksD/iGL&#10;FqTGoL2rGwhAVk7+4aqVzBlvqnDCTFuYqpJMJAyIphw8QXPfgBUJCxbH275M/v+5ZZ/WXxyRfE4n&#10;0wklGlps0oPYBPLWbMgw1qezfoZm9xYNwwbF2OeE1ds7w354os11A7oWV86ZrhHAMb8y3iwOrmY/&#10;PjpZdh8NxzCwCiY52lSujcXDchD0jn3a9r2JqTAUTs7Oy/MBqhjqRuVodDYcpxgw21+3zof3wrQk&#10;fsypw+Yn97C+8yGmA7O9ya5V/FYqRZwJ32VoUrX32GqPd5KVJ9YgoEGGvPXXypE1IJ2Qhdx0sVaU&#10;KPABFWiWnmQbpA7ZchyFmWoeAoLP4lG2zZn55DklWfvDwKN4+wXBR2cvCF7mFGM+OcHnQi9T9ggR&#10;HRxC70uCTXkCHSV99ZXUBKmFXZngtEcgxDNQAvmaGZYmLrUxhlCadHM6HSM1CANcJ5UC7A5rLV7w&#10;uqYEVI17igWXK2qU7C8/B6BvgItci+nfEZaDvfwYoT8MGel4A77JnpIq0yRO0TvNU90CSJW/0ZPS&#10;EadIm23HULMKwt03vCNLtXJfAaGe5lJxGecgFY4SLpGe46TBKh5zfscvVy97dqdqZzko28COsjiC&#10;ickRVDZPlO1zSKej9HA+duMXt0FcAHkVhM1yg/iicGn4FvcC5hTnLP5O8KMx7hclHa5mbN3PFTiB&#10;Y/ZBx90yOisnaBfSaVqenkZAR6rloQo0Q2e568imeLgOcVYpWVkn6waj5Y2mzRXupEqmbfGYGYKK&#10;B1zBeT7z7yLu+MNzsnr8qS1+AwAA//8DAFBLAwQUAAYACAAAACEAMS+HXuAAAAALAQAADwAAAGRy&#10;cy9kb3ducmV2LnhtbEyPwW7CMBBE75X6D9ZW6q04gAgQ4qC2Ug89FAnaCzcTL05EvE5jh6R/3+XU&#10;HndmNPsm346uEVfsQu1JwXSSgEAqvanJKvj6fHtagQhRk9GNJ1TwgwG2xf1drjPjB9rj9RCt4BIK&#10;mVZQxdhmUoayQqfDxLdI7J1953Tks7PSdHrgctfIWZKk0uma+EOlW3ytsLwceqegt8fvdB/798t8&#10;2NUvO+uP9OGVenwYnzcgIo7xLww3fEaHgplOvicTRKMgXfOUqGC2XixA3ALT+ZKlk4Llij1Z5PL/&#10;huIXAAD//wMAUEsBAi0AFAAGAAgAAAAhALaDOJL+AAAA4QEAABMAAAAAAAAAAAAAAAAAAAAAAFtD&#10;b250ZW50X1R5cGVzXS54bWxQSwECLQAUAAYACAAAACEAOP0h/9YAAACUAQAACwAAAAAAAAAAAAAA&#10;AAAvAQAAX3JlbHMvLnJlbHNQSwECLQAUAAYACAAAACEA1IMIwBcDAAAcBwAADgAAAAAAAAAAAAAA&#10;AAAuAgAAZHJzL2Uyb0RvYy54bWxQSwECLQAUAAYACAAAACEAMS+HXuAAAAALAQAADwAAAAAAAAAA&#10;AAAAAABxBQAAZHJzL2Rvd25yZXYueG1sUEsFBgAAAAAEAAQA8wAAAH4GAAAAAA==&#10;" o:allowincell="f" fillcolor="#bcbcbc">
                <v:fill color2="#ededed" rotate="t" angle="180" colors="0 #bcbcbc;22938f #d0d0d0;1 #ededed" focus="100%" type="gradient"/>
                <v:shadow on="t" color="black" opacity="24903f" origin=",.5" offset="0,.55556mm"/>
                <v:textbox inset="10.8pt,7.2pt,10.8pt,7.2pt">
                  <w:txbxContent>
                    <w:p w:rsidR="00E6037E" w:rsidRPr="00BB29A1" w:rsidRDefault="00E6037E" w:rsidP="00E6037E">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E6037E" w:rsidRPr="00BB29A1" w:rsidRDefault="00E6037E" w:rsidP="00E6037E">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E6037E" w:rsidRPr="00BB29A1" w:rsidRDefault="00E6037E" w:rsidP="00E6037E">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E6037E" w:rsidRPr="00BB29A1" w:rsidRDefault="00E6037E" w:rsidP="00E6037E">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rsidR="00E6037E" w:rsidRPr="00BB29A1" w:rsidRDefault="00E6037E" w:rsidP="00E6037E">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v:textbox>
                <w10:wrap type="square" anchorx="page" anchory="page"/>
              </v:shape>
            </w:pict>
          </mc:Fallback>
        </mc:AlternateContent>
      </w:r>
      <w:r w:rsidRPr="00D14833">
        <w:rPr>
          <w:rFonts w:ascii="Arial" w:hAnsi="Arial" w:cs="Arial"/>
          <w:sz w:val="24"/>
          <w:szCs w:val="28"/>
        </w:rPr>
        <w:t xml:space="preserve">S.M.A.R.T goals are used to ground your development and help you move forward in a measurable and realistic way. </w:t>
      </w:r>
    </w:p>
    <w:p w:rsidR="00E6037E" w:rsidRPr="00D14833" w:rsidRDefault="00E6037E" w:rsidP="00E6037E">
      <w:pPr>
        <w:spacing w:after="0" w:line="240" w:lineRule="auto"/>
        <w:rPr>
          <w:rFonts w:ascii="Arial" w:hAnsi="Arial" w:cs="Arial"/>
          <w:b/>
          <w:sz w:val="28"/>
          <w:szCs w:val="28"/>
        </w:rPr>
      </w:pPr>
    </w:p>
    <w:tbl>
      <w:tblPr>
        <w:tblStyle w:val="TableGrid11"/>
        <w:tblW w:w="10620" w:type="dxa"/>
        <w:tblInd w:w="-522" w:type="dxa"/>
        <w:tblLook w:val="04A0" w:firstRow="1" w:lastRow="0" w:firstColumn="1" w:lastColumn="0" w:noHBand="0" w:noVBand="1"/>
      </w:tblPr>
      <w:tblGrid>
        <w:gridCol w:w="2430"/>
        <w:gridCol w:w="8190"/>
      </w:tblGrid>
      <w:tr w:rsidR="00E6037E" w:rsidRPr="00D14833" w:rsidTr="00B9569A">
        <w:trPr>
          <w:trHeight w:val="818"/>
        </w:trPr>
        <w:tc>
          <w:tcPr>
            <w:tcW w:w="10620" w:type="dxa"/>
            <w:gridSpan w:val="2"/>
            <w:tcBorders>
              <w:bottom w:val="single" w:sz="4" w:space="0" w:color="auto"/>
            </w:tcBorders>
            <w:vAlign w:val="center"/>
          </w:tcPr>
          <w:p w:rsidR="00E6037E" w:rsidRPr="00D14833" w:rsidRDefault="00E6037E" w:rsidP="00B9569A">
            <w:pPr>
              <w:rPr>
                <w:rFonts w:ascii="Arial" w:hAnsi="Arial" w:cs="Arial"/>
              </w:rPr>
            </w:pPr>
            <w:r w:rsidRPr="00D14833">
              <w:rPr>
                <w:rFonts w:ascii="Arial" w:hAnsi="Arial" w:cs="Arial"/>
              </w:rPr>
              <w:t xml:space="preserve">Write your SMART goal here: (How do you plan to improve as a tutor this semester?) </w:t>
            </w:r>
          </w:p>
          <w:p w:rsidR="00E6037E" w:rsidRPr="00D14833" w:rsidRDefault="00E6037E" w:rsidP="00B9569A">
            <w:pPr>
              <w:rPr>
                <w:rFonts w:ascii="Arial" w:hAnsi="Arial" w:cs="Arial"/>
                <w:b/>
                <w:u w:val="single"/>
              </w:rPr>
            </w:pPr>
          </w:p>
          <w:p w:rsidR="00E6037E" w:rsidRPr="00D14833" w:rsidRDefault="00E6037E" w:rsidP="00B9569A">
            <w:pPr>
              <w:rPr>
                <w:rFonts w:ascii="Arial" w:hAnsi="Arial" w:cs="Arial"/>
                <w:b/>
              </w:rPr>
            </w:pPr>
          </w:p>
        </w:tc>
      </w:tr>
      <w:tr w:rsidR="00E6037E" w:rsidRPr="00D14833" w:rsidTr="00B9569A">
        <w:trPr>
          <w:trHeight w:val="440"/>
        </w:trPr>
        <w:tc>
          <w:tcPr>
            <w:tcW w:w="10620" w:type="dxa"/>
            <w:gridSpan w:val="2"/>
            <w:tcBorders>
              <w:bottom w:val="single" w:sz="4" w:space="0" w:color="auto"/>
            </w:tcBorders>
            <w:vAlign w:val="center"/>
          </w:tcPr>
          <w:p w:rsidR="00E6037E" w:rsidRPr="00D14833" w:rsidRDefault="00E6037E" w:rsidP="00B9569A">
            <w:pPr>
              <w:rPr>
                <w:rFonts w:ascii="Arial" w:hAnsi="Arial" w:cs="Arial"/>
              </w:rPr>
            </w:pPr>
            <w:r w:rsidRPr="00D14833">
              <w:rPr>
                <w:rFonts w:ascii="Arial" w:hAnsi="Arial" w:cs="Arial"/>
              </w:rPr>
              <w:t>In the spaces below, explain how the goal, which you’ve identified above, meets the criteria below:</w:t>
            </w:r>
          </w:p>
        </w:tc>
      </w:tr>
      <w:tr w:rsidR="00E6037E" w:rsidRPr="00D14833" w:rsidTr="00B9569A">
        <w:trPr>
          <w:trHeight w:val="917"/>
        </w:trPr>
        <w:tc>
          <w:tcPr>
            <w:tcW w:w="2430" w:type="dxa"/>
            <w:vAlign w:val="center"/>
          </w:tcPr>
          <w:p w:rsidR="00E6037E" w:rsidRPr="00D14833" w:rsidRDefault="00E6037E" w:rsidP="00B9569A">
            <w:pPr>
              <w:rPr>
                <w:rFonts w:ascii="Arial" w:hAnsi="Arial" w:cs="Arial"/>
                <w:b/>
              </w:rPr>
            </w:pPr>
            <w:r w:rsidRPr="00D14833">
              <w:rPr>
                <w:rFonts w:ascii="Arial" w:hAnsi="Arial" w:cs="Arial"/>
                <w:b/>
              </w:rPr>
              <w:t>Specific</w:t>
            </w:r>
          </w:p>
        </w:tc>
        <w:tc>
          <w:tcPr>
            <w:tcW w:w="8190" w:type="dxa"/>
          </w:tcPr>
          <w:p w:rsidR="00E6037E" w:rsidRPr="00D14833" w:rsidRDefault="00E6037E" w:rsidP="00B9569A">
            <w:pPr>
              <w:rPr>
                <w:rFonts w:ascii="Arial" w:hAnsi="Arial" w:cs="Arial"/>
                <w:b/>
              </w:rPr>
            </w:pPr>
          </w:p>
        </w:tc>
      </w:tr>
      <w:tr w:rsidR="00E6037E" w:rsidRPr="00D14833" w:rsidTr="00B9569A">
        <w:trPr>
          <w:trHeight w:val="980"/>
        </w:trPr>
        <w:tc>
          <w:tcPr>
            <w:tcW w:w="2430" w:type="dxa"/>
            <w:vAlign w:val="center"/>
          </w:tcPr>
          <w:p w:rsidR="00E6037E" w:rsidRPr="00D14833" w:rsidRDefault="00E6037E" w:rsidP="00B9569A">
            <w:pPr>
              <w:rPr>
                <w:rFonts w:ascii="Arial" w:hAnsi="Arial" w:cs="Arial"/>
                <w:b/>
              </w:rPr>
            </w:pPr>
            <w:r w:rsidRPr="00D14833">
              <w:rPr>
                <w:rFonts w:ascii="Arial" w:hAnsi="Arial" w:cs="Arial"/>
                <w:b/>
              </w:rPr>
              <w:t>Measureable</w:t>
            </w:r>
          </w:p>
        </w:tc>
        <w:tc>
          <w:tcPr>
            <w:tcW w:w="8190" w:type="dxa"/>
          </w:tcPr>
          <w:p w:rsidR="00E6037E" w:rsidRPr="00D14833" w:rsidRDefault="00E6037E" w:rsidP="00B9569A">
            <w:pPr>
              <w:rPr>
                <w:rFonts w:ascii="Arial" w:hAnsi="Arial" w:cs="Arial"/>
                <w:b/>
              </w:rPr>
            </w:pPr>
          </w:p>
        </w:tc>
      </w:tr>
      <w:tr w:rsidR="00E6037E" w:rsidRPr="00D14833" w:rsidTr="00B9569A">
        <w:trPr>
          <w:trHeight w:val="890"/>
        </w:trPr>
        <w:tc>
          <w:tcPr>
            <w:tcW w:w="2430" w:type="dxa"/>
            <w:vAlign w:val="center"/>
          </w:tcPr>
          <w:p w:rsidR="00E6037E" w:rsidRPr="00D14833" w:rsidRDefault="00E6037E" w:rsidP="00B9569A">
            <w:pPr>
              <w:rPr>
                <w:rFonts w:ascii="Arial" w:hAnsi="Arial" w:cs="Arial"/>
                <w:b/>
              </w:rPr>
            </w:pPr>
            <w:r w:rsidRPr="00D14833">
              <w:rPr>
                <w:rFonts w:ascii="Arial" w:hAnsi="Arial" w:cs="Arial"/>
                <w:b/>
              </w:rPr>
              <w:t>Attainable</w:t>
            </w:r>
          </w:p>
        </w:tc>
        <w:tc>
          <w:tcPr>
            <w:tcW w:w="8190" w:type="dxa"/>
          </w:tcPr>
          <w:p w:rsidR="00E6037E" w:rsidRPr="00D14833" w:rsidRDefault="00E6037E" w:rsidP="00B9569A">
            <w:pPr>
              <w:rPr>
                <w:rFonts w:ascii="Arial" w:hAnsi="Arial" w:cs="Arial"/>
                <w:b/>
              </w:rPr>
            </w:pPr>
          </w:p>
        </w:tc>
      </w:tr>
      <w:tr w:rsidR="00E6037E" w:rsidRPr="00D14833" w:rsidTr="00B9569A">
        <w:trPr>
          <w:trHeight w:val="890"/>
        </w:trPr>
        <w:tc>
          <w:tcPr>
            <w:tcW w:w="2430" w:type="dxa"/>
            <w:vAlign w:val="center"/>
          </w:tcPr>
          <w:p w:rsidR="00E6037E" w:rsidRPr="00D14833" w:rsidRDefault="00E6037E" w:rsidP="00B9569A">
            <w:pPr>
              <w:rPr>
                <w:rFonts w:ascii="Arial" w:hAnsi="Arial" w:cs="Arial"/>
                <w:b/>
              </w:rPr>
            </w:pPr>
            <w:r w:rsidRPr="00D14833">
              <w:rPr>
                <w:rFonts w:ascii="Arial" w:hAnsi="Arial" w:cs="Arial"/>
                <w:b/>
              </w:rPr>
              <w:t>Relevant</w:t>
            </w:r>
          </w:p>
        </w:tc>
        <w:tc>
          <w:tcPr>
            <w:tcW w:w="8190" w:type="dxa"/>
          </w:tcPr>
          <w:p w:rsidR="00E6037E" w:rsidRPr="00D14833" w:rsidRDefault="00E6037E" w:rsidP="00B9569A">
            <w:pPr>
              <w:rPr>
                <w:rFonts w:ascii="Arial" w:hAnsi="Arial" w:cs="Arial"/>
                <w:b/>
              </w:rPr>
            </w:pPr>
          </w:p>
        </w:tc>
      </w:tr>
      <w:tr w:rsidR="00E6037E" w:rsidRPr="00D14833" w:rsidTr="00B9569A">
        <w:trPr>
          <w:trHeight w:val="890"/>
        </w:trPr>
        <w:tc>
          <w:tcPr>
            <w:tcW w:w="2430" w:type="dxa"/>
            <w:vAlign w:val="center"/>
          </w:tcPr>
          <w:p w:rsidR="00E6037E" w:rsidRPr="00D14833" w:rsidRDefault="00E6037E" w:rsidP="00B9569A">
            <w:pPr>
              <w:rPr>
                <w:rFonts w:ascii="Arial" w:hAnsi="Arial" w:cs="Arial"/>
                <w:b/>
              </w:rPr>
            </w:pPr>
            <w:r w:rsidRPr="00D14833">
              <w:rPr>
                <w:rFonts w:ascii="Arial" w:hAnsi="Arial" w:cs="Arial"/>
                <w:b/>
              </w:rPr>
              <w:t>Timely</w:t>
            </w:r>
          </w:p>
        </w:tc>
        <w:tc>
          <w:tcPr>
            <w:tcW w:w="8190" w:type="dxa"/>
          </w:tcPr>
          <w:p w:rsidR="00E6037E" w:rsidRPr="00D14833" w:rsidRDefault="00E6037E" w:rsidP="00B9569A">
            <w:pPr>
              <w:rPr>
                <w:rFonts w:ascii="Arial" w:hAnsi="Arial" w:cs="Arial"/>
                <w:b/>
              </w:rPr>
            </w:pPr>
          </w:p>
        </w:tc>
      </w:tr>
    </w:tbl>
    <w:p w:rsidR="00E6037E" w:rsidRPr="00112858" w:rsidRDefault="00E6037E" w:rsidP="00E6037E">
      <w:pPr>
        <w:rPr>
          <w:rFonts w:ascii="Arial" w:hAnsi="Arial" w:cs="Arial"/>
          <w:b/>
        </w:rPr>
      </w:pPr>
      <w:r>
        <w:rPr>
          <w:rFonts w:ascii="Arial" w:hAnsi="Arial" w:cs="Arial"/>
          <w:b/>
        </w:rPr>
        <w:lastRenderedPageBreak/>
        <w:t>GOAL 2</w:t>
      </w:r>
      <w:bookmarkStart w:id="0" w:name="_GoBack"/>
      <w:bookmarkEnd w:id="0"/>
      <w:r w:rsidRPr="00112858">
        <w:rPr>
          <w:rFonts w:ascii="Arial" w:hAnsi="Arial" w:cs="Arial"/>
          <w:b/>
        </w:rPr>
        <w:t>:  Critically reflect on your tutoring experience and tutoring research</w:t>
      </w:r>
    </w:p>
    <w:p w:rsidR="00E6037E" w:rsidRDefault="00E6037E" w:rsidP="00E6037E">
      <w:pPr>
        <w:rPr>
          <w:rFonts w:ascii="Arial" w:hAnsi="Arial" w:cs="Arial"/>
        </w:rPr>
      </w:pPr>
      <w:r w:rsidRPr="00112858">
        <w:rPr>
          <w:rFonts w:ascii="Arial" w:hAnsi="Arial" w:cs="Arial"/>
        </w:rPr>
        <w:t>Choose</w:t>
      </w:r>
      <w:r>
        <w:rPr>
          <w:rFonts w:ascii="Arial" w:hAnsi="Arial" w:cs="Arial"/>
        </w:rPr>
        <w:t xml:space="preserve"> 2 articles</w:t>
      </w:r>
      <w:r w:rsidRPr="00112858">
        <w:rPr>
          <w:rFonts w:ascii="Arial" w:hAnsi="Arial" w:cs="Arial"/>
        </w:rPr>
        <w:t xml:space="preserve"> from the following list</w:t>
      </w:r>
      <w:r>
        <w:rPr>
          <w:rFonts w:ascii="Arial" w:hAnsi="Arial" w:cs="Arial"/>
        </w:rPr>
        <w:t xml:space="preserve"> to read and reflect upon this semester</w:t>
      </w:r>
      <w:r w:rsidRPr="00112858">
        <w:rPr>
          <w:rFonts w:ascii="Arial" w:hAnsi="Arial" w:cs="Arial"/>
        </w:rPr>
        <w:t>.</w:t>
      </w:r>
      <w:r>
        <w:rPr>
          <w:rFonts w:ascii="Arial" w:hAnsi="Arial" w:cs="Arial"/>
        </w:rPr>
        <w:t xml:space="preserve">  Links will also be posted in the tutoring resource page on our website.*  </w:t>
      </w:r>
    </w:p>
    <w:p w:rsidR="00E6037E" w:rsidRPr="00073EB2" w:rsidRDefault="00E6037E" w:rsidP="00E6037E">
      <w:pPr>
        <w:rPr>
          <w:rFonts w:ascii="Arial" w:hAnsi="Arial" w:cs="Arial"/>
          <w:b/>
        </w:rPr>
      </w:pPr>
      <w:r>
        <w:rPr>
          <w:rFonts w:ascii="Arial" w:hAnsi="Arial" w:cs="Arial"/>
          <w:b/>
        </w:rPr>
        <w:t>Answer the following questions in your one page reflection (for each article)</w:t>
      </w:r>
      <w:r w:rsidRPr="00073EB2">
        <w:rPr>
          <w:rFonts w:ascii="Arial" w:hAnsi="Arial" w:cs="Arial"/>
          <w:b/>
        </w:rPr>
        <w:t>:</w:t>
      </w:r>
    </w:p>
    <w:p w:rsidR="00E6037E" w:rsidRPr="00847774" w:rsidRDefault="00E6037E" w:rsidP="00E6037E">
      <w:pPr>
        <w:pStyle w:val="ListParagraph"/>
        <w:numPr>
          <w:ilvl w:val="0"/>
          <w:numId w:val="4"/>
        </w:numPr>
        <w:spacing w:line="360" w:lineRule="auto"/>
        <w:rPr>
          <w:rFonts w:ascii="Arial" w:hAnsi="Arial" w:cs="Arial"/>
        </w:rPr>
      </w:pPr>
      <w:r w:rsidRPr="00847774">
        <w:rPr>
          <w:rFonts w:ascii="Arial" w:hAnsi="Arial" w:cs="Arial"/>
        </w:rPr>
        <w:t>Identify the title of the article, the author, and t</w:t>
      </w:r>
      <w:r>
        <w:rPr>
          <w:rFonts w:ascii="Arial" w:hAnsi="Arial" w:cs="Arial"/>
        </w:rPr>
        <w:t>he credentials of the author(s)</w:t>
      </w:r>
    </w:p>
    <w:p w:rsidR="00E6037E" w:rsidRPr="00847774" w:rsidRDefault="00E6037E" w:rsidP="00E6037E">
      <w:pPr>
        <w:pStyle w:val="ListParagraph"/>
        <w:numPr>
          <w:ilvl w:val="0"/>
          <w:numId w:val="4"/>
        </w:numPr>
        <w:spacing w:line="360" w:lineRule="auto"/>
        <w:rPr>
          <w:rFonts w:ascii="Arial" w:hAnsi="Arial" w:cs="Arial"/>
        </w:rPr>
      </w:pPr>
      <w:r w:rsidRPr="00847774">
        <w:rPr>
          <w:rFonts w:ascii="Arial" w:hAnsi="Arial" w:cs="Arial"/>
        </w:rPr>
        <w:t>Summarize the most i</w:t>
      </w:r>
      <w:r>
        <w:rPr>
          <w:rFonts w:ascii="Arial" w:hAnsi="Arial" w:cs="Arial"/>
        </w:rPr>
        <w:t>mportant points of the resource</w:t>
      </w:r>
    </w:p>
    <w:p w:rsidR="00E6037E" w:rsidRPr="00847774" w:rsidRDefault="00E6037E" w:rsidP="00E6037E">
      <w:pPr>
        <w:pStyle w:val="ListParagraph"/>
        <w:numPr>
          <w:ilvl w:val="0"/>
          <w:numId w:val="4"/>
        </w:numPr>
        <w:spacing w:line="360" w:lineRule="auto"/>
        <w:rPr>
          <w:rFonts w:ascii="Arial" w:hAnsi="Arial" w:cs="Arial"/>
        </w:rPr>
      </w:pPr>
      <w:r w:rsidRPr="00847774">
        <w:rPr>
          <w:rFonts w:ascii="Arial" w:hAnsi="Arial" w:cs="Arial"/>
        </w:rPr>
        <w:t xml:space="preserve">How do the ideas presented in the resource you have chosen relate to your experiences as a tutor? </w:t>
      </w:r>
    </w:p>
    <w:p w:rsidR="00E6037E" w:rsidRPr="00847774" w:rsidRDefault="00E6037E" w:rsidP="00E6037E">
      <w:pPr>
        <w:pStyle w:val="ListParagraph"/>
        <w:numPr>
          <w:ilvl w:val="0"/>
          <w:numId w:val="4"/>
        </w:numPr>
        <w:spacing w:line="360" w:lineRule="auto"/>
        <w:rPr>
          <w:rFonts w:ascii="Arial" w:hAnsi="Arial" w:cs="Arial"/>
        </w:rPr>
      </w:pPr>
      <w:r w:rsidRPr="00847774">
        <w:rPr>
          <w:rFonts w:ascii="Arial" w:hAnsi="Arial" w:cs="Arial"/>
        </w:rPr>
        <w:t>Can you relate this to your own experiences as a student?</w:t>
      </w:r>
    </w:p>
    <w:p w:rsidR="00E6037E" w:rsidRPr="0027420B" w:rsidRDefault="00E6037E" w:rsidP="00E6037E">
      <w:pPr>
        <w:pStyle w:val="ListParagraph"/>
        <w:numPr>
          <w:ilvl w:val="0"/>
          <w:numId w:val="4"/>
        </w:numPr>
        <w:spacing w:line="360" w:lineRule="auto"/>
        <w:rPr>
          <w:rFonts w:ascii="Arial" w:hAnsi="Arial" w:cs="Arial"/>
        </w:rPr>
      </w:pPr>
      <w:r w:rsidRPr="00847774">
        <w:rPr>
          <w:rFonts w:ascii="Arial" w:hAnsi="Arial" w:cs="Arial"/>
        </w:rPr>
        <w:t>How might the ideas presented in the resource help improve your tutoring style and the tutoring strategies you use to help other students succeed?</w:t>
      </w:r>
    </w:p>
    <w:tbl>
      <w:tblPr>
        <w:tblStyle w:val="TableGrid"/>
        <w:tblW w:w="0" w:type="auto"/>
        <w:tblLayout w:type="fixed"/>
        <w:tblLook w:val="04A0" w:firstRow="1" w:lastRow="0" w:firstColumn="1" w:lastColumn="0" w:noHBand="0" w:noVBand="1"/>
      </w:tblPr>
      <w:tblGrid>
        <w:gridCol w:w="918"/>
        <w:gridCol w:w="2270"/>
        <w:gridCol w:w="1960"/>
        <w:gridCol w:w="4428"/>
      </w:tblGrid>
      <w:tr w:rsidR="00E6037E" w:rsidRPr="00112858" w:rsidTr="00B9569A">
        <w:tc>
          <w:tcPr>
            <w:tcW w:w="918" w:type="dxa"/>
          </w:tcPr>
          <w:p w:rsidR="00E6037E" w:rsidRPr="00112858" w:rsidRDefault="00E6037E" w:rsidP="00B9569A">
            <w:pPr>
              <w:rPr>
                <w:rFonts w:ascii="Arial" w:hAnsi="Arial" w:cs="Arial"/>
              </w:rPr>
            </w:pPr>
            <w:r w:rsidRPr="00112858">
              <w:rPr>
                <w:rFonts w:ascii="Arial" w:hAnsi="Arial" w:cs="Arial"/>
              </w:rPr>
              <w:t>Choice</w:t>
            </w:r>
          </w:p>
        </w:tc>
        <w:tc>
          <w:tcPr>
            <w:tcW w:w="2270" w:type="dxa"/>
          </w:tcPr>
          <w:p w:rsidR="00E6037E" w:rsidRPr="00112858" w:rsidRDefault="00E6037E" w:rsidP="00B9569A">
            <w:pPr>
              <w:rPr>
                <w:rFonts w:ascii="Arial" w:hAnsi="Arial" w:cs="Arial"/>
              </w:rPr>
            </w:pPr>
            <w:r>
              <w:rPr>
                <w:rFonts w:ascii="Arial" w:hAnsi="Arial" w:cs="Arial"/>
              </w:rPr>
              <w:t xml:space="preserve">Article Title </w:t>
            </w:r>
            <w:r w:rsidRPr="00112858">
              <w:rPr>
                <w:rFonts w:ascii="Arial" w:hAnsi="Arial" w:cs="Arial"/>
              </w:rPr>
              <w:t xml:space="preserve"> </w:t>
            </w:r>
          </w:p>
        </w:tc>
        <w:tc>
          <w:tcPr>
            <w:tcW w:w="1960" w:type="dxa"/>
          </w:tcPr>
          <w:p w:rsidR="00E6037E" w:rsidRPr="00112858" w:rsidRDefault="00E6037E" w:rsidP="00B9569A">
            <w:pPr>
              <w:rPr>
                <w:rFonts w:ascii="Arial" w:hAnsi="Arial" w:cs="Arial"/>
              </w:rPr>
            </w:pPr>
            <w:r>
              <w:rPr>
                <w:rFonts w:ascii="Arial" w:hAnsi="Arial" w:cs="Arial"/>
              </w:rPr>
              <w:t>Author</w:t>
            </w:r>
          </w:p>
        </w:tc>
        <w:tc>
          <w:tcPr>
            <w:tcW w:w="4428" w:type="dxa"/>
          </w:tcPr>
          <w:p w:rsidR="00E6037E" w:rsidRPr="00112858" w:rsidRDefault="00E6037E" w:rsidP="00B9569A">
            <w:pPr>
              <w:rPr>
                <w:rFonts w:ascii="Arial" w:hAnsi="Arial" w:cs="Arial"/>
              </w:rPr>
            </w:pPr>
            <w:r w:rsidRPr="00112858">
              <w:rPr>
                <w:rFonts w:ascii="Arial" w:hAnsi="Arial" w:cs="Arial"/>
              </w:rPr>
              <w:t>Location</w:t>
            </w:r>
          </w:p>
        </w:tc>
      </w:tr>
      <w:tr w:rsidR="00E6037E" w:rsidRPr="00112858" w:rsidTr="00B9569A">
        <w:tc>
          <w:tcPr>
            <w:tcW w:w="918" w:type="dxa"/>
            <w:vAlign w:val="center"/>
          </w:tcPr>
          <w:p w:rsidR="00E6037E" w:rsidRPr="00112858" w:rsidRDefault="00E6037E" w:rsidP="00B9569A">
            <w:pPr>
              <w:jc w:val="center"/>
              <w:rPr>
                <w:rFonts w:ascii="Arial" w:hAnsi="Arial" w:cs="Arial"/>
              </w:rPr>
            </w:pPr>
            <w:r w:rsidRPr="00112858">
              <w:rPr>
                <w:rFonts w:ascii="Arial" w:hAnsi="Arial" w:cs="Arial"/>
              </w:rPr>
              <w:t>A</w:t>
            </w:r>
          </w:p>
        </w:tc>
        <w:tc>
          <w:tcPr>
            <w:tcW w:w="2270" w:type="dxa"/>
          </w:tcPr>
          <w:p w:rsidR="00E6037E" w:rsidRPr="00112858" w:rsidRDefault="00E6037E" w:rsidP="00B9569A">
            <w:pPr>
              <w:pStyle w:val="Default"/>
              <w:rPr>
                <w:rFonts w:ascii="Arial" w:hAnsi="Arial" w:cs="Arial"/>
                <w:sz w:val="22"/>
                <w:szCs w:val="22"/>
              </w:rPr>
            </w:pPr>
            <w:r>
              <w:rPr>
                <w:rFonts w:ascii="Arial" w:hAnsi="Arial" w:cs="Arial"/>
                <w:bCs/>
                <w:sz w:val="22"/>
                <w:szCs w:val="22"/>
              </w:rPr>
              <w:t>Why Tutoring Matters: The Interaction of a Peer Tutor and a Tutee during S</w:t>
            </w:r>
            <w:r w:rsidRPr="00112858">
              <w:rPr>
                <w:rFonts w:ascii="Arial" w:hAnsi="Arial" w:cs="Arial"/>
                <w:bCs/>
                <w:sz w:val="22"/>
                <w:szCs w:val="22"/>
              </w:rPr>
              <w:t xml:space="preserve">caffolding </w:t>
            </w:r>
          </w:p>
          <w:p w:rsidR="00E6037E" w:rsidRPr="00112858" w:rsidRDefault="00E6037E" w:rsidP="00B9569A">
            <w:pPr>
              <w:rPr>
                <w:rFonts w:ascii="Arial" w:hAnsi="Arial" w:cs="Arial"/>
              </w:rPr>
            </w:pPr>
          </w:p>
        </w:tc>
        <w:tc>
          <w:tcPr>
            <w:tcW w:w="1960" w:type="dxa"/>
          </w:tcPr>
          <w:p w:rsidR="00E6037E" w:rsidRPr="00112858" w:rsidRDefault="00E6037E" w:rsidP="00B9569A">
            <w:pPr>
              <w:rPr>
                <w:rFonts w:ascii="Arial" w:hAnsi="Arial" w:cs="Arial"/>
              </w:rPr>
            </w:pPr>
            <w:r w:rsidRPr="00112858">
              <w:rPr>
                <w:rFonts w:ascii="Arial" w:hAnsi="Arial" w:cs="Arial"/>
                <w:bCs/>
              </w:rPr>
              <w:t>Dr. Cora M. Dzubak.</w:t>
            </w:r>
          </w:p>
        </w:tc>
        <w:tc>
          <w:tcPr>
            <w:tcW w:w="4428" w:type="dxa"/>
          </w:tcPr>
          <w:p w:rsidR="00E6037E" w:rsidRPr="00112858" w:rsidRDefault="00E6037E" w:rsidP="00B9569A">
            <w:pPr>
              <w:rPr>
                <w:rFonts w:ascii="Arial" w:hAnsi="Arial" w:cs="Arial"/>
                <w:color w:val="0000FF" w:themeColor="hyperlink"/>
                <w:u w:val="single"/>
              </w:rPr>
            </w:pPr>
            <w:hyperlink r:id="rId8" w:history="1">
              <w:r w:rsidRPr="00112858">
                <w:rPr>
                  <w:rFonts w:ascii="Arial" w:hAnsi="Arial" w:cs="Arial"/>
                  <w:color w:val="0000FF" w:themeColor="hyperlink"/>
                  <w:u w:val="single"/>
                </w:rPr>
                <w:t>http://www.myatp.org/wp-content/uploads/2012/06/Synergy-Vol-3-Dzubak.pdf</w:t>
              </w:r>
            </w:hyperlink>
          </w:p>
          <w:p w:rsidR="00E6037E" w:rsidRPr="00112858" w:rsidRDefault="00E6037E" w:rsidP="00B9569A">
            <w:pPr>
              <w:rPr>
                <w:rFonts w:ascii="Arial" w:hAnsi="Arial" w:cs="Arial"/>
              </w:rPr>
            </w:pPr>
          </w:p>
        </w:tc>
      </w:tr>
      <w:tr w:rsidR="00E6037E" w:rsidRPr="00112858" w:rsidTr="00B9569A">
        <w:tc>
          <w:tcPr>
            <w:tcW w:w="918" w:type="dxa"/>
            <w:vAlign w:val="center"/>
          </w:tcPr>
          <w:p w:rsidR="00E6037E" w:rsidRPr="00112858" w:rsidRDefault="00E6037E" w:rsidP="00B9569A">
            <w:pPr>
              <w:jc w:val="center"/>
              <w:rPr>
                <w:rFonts w:ascii="Arial" w:hAnsi="Arial" w:cs="Arial"/>
              </w:rPr>
            </w:pPr>
            <w:r w:rsidRPr="00112858">
              <w:rPr>
                <w:rFonts w:ascii="Arial" w:hAnsi="Arial" w:cs="Arial"/>
              </w:rPr>
              <w:t>B</w:t>
            </w:r>
          </w:p>
        </w:tc>
        <w:tc>
          <w:tcPr>
            <w:tcW w:w="2270" w:type="dxa"/>
          </w:tcPr>
          <w:p w:rsidR="00E6037E" w:rsidRPr="00112858" w:rsidRDefault="00E6037E" w:rsidP="00B9569A">
            <w:pPr>
              <w:spacing w:before="100" w:beforeAutospacing="1" w:after="100" w:afterAutospacing="1"/>
              <w:rPr>
                <w:rFonts w:ascii="Arial" w:hAnsi="Arial" w:cs="Arial"/>
              </w:rPr>
            </w:pPr>
            <w:r>
              <w:rPr>
                <w:rFonts w:ascii="Arial" w:eastAsia="Times New Roman" w:hAnsi="Arial" w:cs="Arial"/>
              </w:rPr>
              <w:t>How Tutors Can Help Tutees Improve T</w:t>
            </w:r>
            <w:r w:rsidRPr="00112858">
              <w:rPr>
                <w:rFonts w:ascii="Arial" w:eastAsia="Times New Roman" w:hAnsi="Arial" w:cs="Arial"/>
              </w:rPr>
              <w:t>heir Critical Thinking</w:t>
            </w:r>
          </w:p>
        </w:tc>
        <w:tc>
          <w:tcPr>
            <w:tcW w:w="1960" w:type="dxa"/>
          </w:tcPr>
          <w:p w:rsidR="00E6037E" w:rsidRPr="00112858" w:rsidRDefault="00E6037E" w:rsidP="00B9569A">
            <w:pPr>
              <w:spacing w:before="100" w:beforeAutospacing="1" w:after="100" w:afterAutospacing="1"/>
              <w:rPr>
                <w:rFonts w:ascii="Arial" w:hAnsi="Arial" w:cs="Arial"/>
              </w:rPr>
            </w:pPr>
            <w:r w:rsidRPr="00112858">
              <w:rPr>
                <w:rFonts w:ascii="Arial" w:hAnsi="Arial" w:cs="Arial"/>
              </w:rPr>
              <w:t>Suzanne Forster.</w:t>
            </w:r>
          </w:p>
        </w:tc>
        <w:tc>
          <w:tcPr>
            <w:tcW w:w="4428" w:type="dxa"/>
          </w:tcPr>
          <w:p w:rsidR="00E6037E" w:rsidRPr="00112858" w:rsidRDefault="00E6037E" w:rsidP="00B9569A">
            <w:pPr>
              <w:rPr>
                <w:rFonts w:ascii="Arial" w:hAnsi="Arial" w:cs="Arial"/>
              </w:rPr>
            </w:pPr>
            <w:hyperlink r:id="rId9" w:history="1">
              <w:r w:rsidRPr="00112858">
                <w:rPr>
                  <w:rFonts w:ascii="Arial" w:hAnsi="Arial" w:cs="Arial"/>
                  <w:color w:val="0000FF" w:themeColor="hyperlink"/>
                  <w:u w:val="single"/>
                </w:rPr>
                <w:t>http://hawaii.hawaii.edu/tlc/tutor%20training/critical%20thinking.htm</w:t>
              </w:r>
            </w:hyperlink>
          </w:p>
        </w:tc>
      </w:tr>
      <w:tr w:rsidR="00E6037E" w:rsidRPr="00112858" w:rsidTr="00B9569A">
        <w:tc>
          <w:tcPr>
            <w:tcW w:w="918" w:type="dxa"/>
            <w:vAlign w:val="center"/>
          </w:tcPr>
          <w:p w:rsidR="00E6037E" w:rsidRPr="00112858" w:rsidRDefault="00E6037E" w:rsidP="00B9569A">
            <w:pPr>
              <w:jc w:val="center"/>
              <w:rPr>
                <w:rFonts w:ascii="Arial" w:hAnsi="Arial" w:cs="Arial"/>
              </w:rPr>
            </w:pPr>
            <w:r w:rsidRPr="00112858">
              <w:rPr>
                <w:rFonts w:ascii="Arial" w:hAnsi="Arial" w:cs="Arial"/>
              </w:rPr>
              <w:t>C</w:t>
            </w:r>
          </w:p>
        </w:tc>
        <w:tc>
          <w:tcPr>
            <w:tcW w:w="2270" w:type="dxa"/>
          </w:tcPr>
          <w:p w:rsidR="00E6037E" w:rsidRPr="00112858" w:rsidRDefault="00E6037E" w:rsidP="00B9569A">
            <w:pPr>
              <w:rPr>
                <w:rFonts w:ascii="Arial" w:hAnsi="Arial" w:cs="Arial"/>
              </w:rPr>
            </w:pPr>
            <w:r>
              <w:rPr>
                <w:rFonts w:ascii="Arial" w:hAnsi="Arial" w:cs="Arial"/>
              </w:rPr>
              <w:t>I Just Seem to Be a C S</w:t>
            </w:r>
            <w:r w:rsidRPr="00112858">
              <w:rPr>
                <w:rFonts w:ascii="Arial" w:hAnsi="Arial" w:cs="Arial"/>
              </w:rPr>
              <w:t>ort of Person</w:t>
            </w:r>
          </w:p>
        </w:tc>
        <w:tc>
          <w:tcPr>
            <w:tcW w:w="1960" w:type="dxa"/>
          </w:tcPr>
          <w:p w:rsidR="00E6037E" w:rsidRPr="00112858" w:rsidRDefault="00E6037E" w:rsidP="00B9569A">
            <w:pPr>
              <w:rPr>
                <w:rFonts w:ascii="Arial" w:hAnsi="Arial" w:cs="Arial"/>
              </w:rPr>
            </w:pPr>
            <w:r w:rsidRPr="00112858">
              <w:rPr>
                <w:rFonts w:ascii="Arial" w:hAnsi="Arial" w:cs="Arial"/>
              </w:rPr>
              <w:t>Claire Taylor,</w:t>
            </w:r>
          </w:p>
        </w:tc>
        <w:tc>
          <w:tcPr>
            <w:tcW w:w="4428" w:type="dxa"/>
          </w:tcPr>
          <w:p w:rsidR="00E6037E" w:rsidRPr="00112858" w:rsidRDefault="00E6037E" w:rsidP="00B9569A">
            <w:pPr>
              <w:rPr>
                <w:rFonts w:ascii="Arial" w:hAnsi="Arial" w:cs="Arial"/>
              </w:rPr>
            </w:pPr>
            <w:hyperlink r:id="rId10" w:anchor="db=fth&amp;AN=89512869" w:history="1">
              <w:r w:rsidRPr="00311E4A">
                <w:rPr>
                  <w:rStyle w:val="Hyperlink"/>
                </w:rPr>
                <w:t>http://eds.b.ebscohost.com/eds/detail/detail?sid=cc63cf5f-f321-41af-903e-d70135a07849%40sessionmgr114&amp;vid=0&amp;hid=112&amp;bdata=JnNpdGU9ZWRzLWxpdmU%3d#db=fth&amp;AN=89512869</w:t>
              </w:r>
            </w:hyperlink>
            <w:r>
              <w:t xml:space="preserve"> </w:t>
            </w:r>
          </w:p>
        </w:tc>
      </w:tr>
      <w:tr w:rsidR="00E6037E" w:rsidRPr="00112858" w:rsidTr="00B9569A">
        <w:tc>
          <w:tcPr>
            <w:tcW w:w="918" w:type="dxa"/>
            <w:vAlign w:val="center"/>
          </w:tcPr>
          <w:p w:rsidR="00E6037E" w:rsidRPr="00112858" w:rsidRDefault="00E6037E" w:rsidP="00B9569A">
            <w:pPr>
              <w:jc w:val="center"/>
              <w:rPr>
                <w:rFonts w:ascii="Arial" w:hAnsi="Arial" w:cs="Arial"/>
              </w:rPr>
            </w:pPr>
            <w:r w:rsidRPr="00112858">
              <w:rPr>
                <w:rFonts w:ascii="Arial" w:hAnsi="Arial" w:cs="Arial"/>
              </w:rPr>
              <w:t>D</w:t>
            </w:r>
          </w:p>
        </w:tc>
        <w:tc>
          <w:tcPr>
            <w:tcW w:w="2270" w:type="dxa"/>
          </w:tcPr>
          <w:p w:rsidR="00E6037E" w:rsidRPr="00112858" w:rsidRDefault="00E6037E" w:rsidP="00B9569A">
            <w:pPr>
              <w:rPr>
                <w:rFonts w:ascii="Arial" w:hAnsi="Arial" w:cs="Arial"/>
              </w:rPr>
            </w:pPr>
            <w:r>
              <w:rPr>
                <w:rFonts w:ascii="Arial" w:hAnsi="Arial" w:cs="Arial"/>
              </w:rPr>
              <w:t>Peer Educators R</w:t>
            </w:r>
            <w:r w:rsidRPr="00112858">
              <w:rPr>
                <w:rFonts w:ascii="Arial" w:hAnsi="Arial" w:cs="Arial"/>
              </w:rPr>
              <w:t>esponding to</w:t>
            </w:r>
            <w:r>
              <w:rPr>
                <w:rFonts w:ascii="Arial" w:hAnsi="Arial" w:cs="Arial"/>
              </w:rPr>
              <w:t xml:space="preserve"> S</w:t>
            </w:r>
            <w:r w:rsidRPr="00112858">
              <w:rPr>
                <w:rFonts w:ascii="Arial" w:hAnsi="Arial" w:cs="Arial"/>
              </w:rPr>
              <w:t xml:space="preserve">tudents with </w:t>
            </w:r>
            <w:r>
              <w:rPr>
                <w:rFonts w:ascii="Arial" w:hAnsi="Arial" w:cs="Arial"/>
              </w:rPr>
              <w:t xml:space="preserve"> M</w:t>
            </w:r>
            <w:r w:rsidRPr="00112858">
              <w:rPr>
                <w:rFonts w:ascii="Arial" w:hAnsi="Arial" w:cs="Arial"/>
              </w:rPr>
              <w:t>ental health issues</w:t>
            </w:r>
          </w:p>
        </w:tc>
        <w:tc>
          <w:tcPr>
            <w:tcW w:w="1960" w:type="dxa"/>
          </w:tcPr>
          <w:p w:rsidR="00E6037E" w:rsidRPr="00112858" w:rsidRDefault="00E6037E" w:rsidP="00B9569A">
            <w:pPr>
              <w:rPr>
                <w:rFonts w:ascii="Arial" w:hAnsi="Arial" w:cs="Arial"/>
              </w:rPr>
            </w:pPr>
            <w:r w:rsidRPr="00112858">
              <w:rPr>
                <w:rFonts w:ascii="Arial" w:hAnsi="Arial" w:cs="Arial"/>
              </w:rPr>
              <w:t>Mark Daddona.</w:t>
            </w:r>
          </w:p>
        </w:tc>
        <w:tc>
          <w:tcPr>
            <w:tcW w:w="4428" w:type="dxa"/>
          </w:tcPr>
          <w:p w:rsidR="00E6037E" w:rsidRPr="00112858" w:rsidRDefault="00E6037E" w:rsidP="00B9569A">
            <w:pPr>
              <w:rPr>
                <w:rFonts w:ascii="Arial" w:hAnsi="Arial" w:cs="Arial"/>
              </w:rPr>
            </w:pPr>
            <w:hyperlink r:id="rId11" w:anchor="db=eric&amp;AN=EJ921045" w:history="1">
              <w:r w:rsidRPr="00311E4A">
                <w:rPr>
                  <w:rStyle w:val="Hyperlink"/>
                  <w:rFonts w:ascii="Arial" w:hAnsi="Arial" w:cs="Arial"/>
                </w:rPr>
                <w:t>http://eds.b.ebscohost.com/eds/detail/detail?vid=5&amp;sid=bbc29b6d-25e8-422d-98d6-81625f1c9ae3%40sessionmgr115&amp;hid=113&amp;bdata=JnNpdGU9ZWRzLWxpdmU%3d#db=eric&amp;AN=EJ921045</w:t>
              </w:r>
            </w:hyperlink>
            <w:r>
              <w:rPr>
                <w:rFonts w:ascii="Arial" w:hAnsi="Arial" w:cs="Arial"/>
              </w:rPr>
              <w:t xml:space="preserve"> </w:t>
            </w:r>
          </w:p>
          <w:p w:rsidR="00E6037E" w:rsidRPr="00112858" w:rsidRDefault="00E6037E" w:rsidP="00B9569A">
            <w:pPr>
              <w:rPr>
                <w:rFonts w:ascii="Arial" w:hAnsi="Arial" w:cs="Arial"/>
              </w:rPr>
            </w:pPr>
          </w:p>
        </w:tc>
      </w:tr>
      <w:tr w:rsidR="00E6037E" w:rsidRPr="00112858" w:rsidTr="00B9569A">
        <w:tc>
          <w:tcPr>
            <w:tcW w:w="918" w:type="dxa"/>
            <w:vAlign w:val="center"/>
          </w:tcPr>
          <w:p w:rsidR="00E6037E" w:rsidRPr="00112858" w:rsidRDefault="00E6037E" w:rsidP="00B9569A">
            <w:pPr>
              <w:jc w:val="center"/>
              <w:rPr>
                <w:rFonts w:ascii="Arial" w:hAnsi="Arial" w:cs="Arial"/>
              </w:rPr>
            </w:pPr>
            <w:r w:rsidRPr="00112858">
              <w:rPr>
                <w:rFonts w:ascii="Arial" w:hAnsi="Arial" w:cs="Arial"/>
              </w:rPr>
              <w:t>E</w:t>
            </w:r>
          </w:p>
        </w:tc>
        <w:tc>
          <w:tcPr>
            <w:tcW w:w="2270" w:type="dxa"/>
          </w:tcPr>
          <w:p w:rsidR="00E6037E" w:rsidRPr="00112858" w:rsidRDefault="00E6037E" w:rsidP="00B9569A">
            <w:pPr>
              <w:rPr>
                <w:rFonts w:ascii="Arial" w:hAnsi="Arial" w:cs="Arial"/>
              </w:rPr>
            </w:pPr>
            <w:r w:rsidRPr="00112858">
              <w:rPr>
                <w:rFonts w:ascii="Arial" w:hAnsi="Arial" w:cs="Arial"/>
              </w:rPr>
              <w:t>Each Called by Name</w:t>
            </w:r>
          </w:p>
        </w:tc>
        <w:tc>
          <w:tcPr>
            <w:tcW w:w="1960" w:type="dxa"/>
          </w:tcPr>
          <w:p w:rsidR="00E6037E" w:rsidRPr="00112858" w:rsidRDefault="00E6037E" w:rsidP="00B9569A">
            <w:pPr>
              <w:rPr>
                <w:rFonts w:ascii="Arial" w:hAnsi="Arial" w:cs="Arial"/>
              </w:rPr>
            </w:pPr>
            <w:r>
              <w:rPr>
                <w:rFonts w:ascii="Arial" w:hAnsi="Arial" w:cs="Arial"/>
              </w:rPr>
              <w:t>Eric Hoover &amp;</w:t>
            </w:r>
            <w:r w:rsidRPr="00112858">
              <w:rPr>
                <w:rFonts w:ascii="Arial" w:hAnsi="Arial" w:cs="Arial"/>
              </w:rPr>
              <w:t xml:space="preserve"> Sara Lipka.  </w:t>
            </w:r>
          </w:p>
        </w:tc>
        <w:tc>
          <w:tcPr>
            <w:tcW w:w="4428" w:type="dxa"/>
          </w:tcPr>
          <w:p w:rsidR="00E6037E" w:rsidRPr="00112858" w:rsidRDefault="00E6037E" w:rsidP="00B9569A">
            <w:pPr>
              <w:rPr>
                <w:rFonts w:ascii="Arial" w:hAnsi="Arial" w:cs="Arial"/>
              </w:rPr>
            </w:pPr>
            <w:hyperlink r:id="rId12" w:anchor="db=rch&amp;AN=88333332" w:history="1">
              <w:r w:rsidRPr="00112858">
                <w:rPr>
                  <w:rStyle w:val="Hyperlink"/>
                  <w:rFonts w:ascii="Arial" w:hAnsi="Arial" w:cs="Arial"/>
                </w:rPr>
                <w:t>http://eds.b.ebscohost.com/eds/detail/detail?vid=42&amp;sid=b5ae7ef5-444f-4380-a128-1c547d48dcfa%40sessionmgr112&amp;hid=114&amp;bdata=JnNpdGU9ZWRzLWxpdmU%3d#db=rch&amp;AN=88333332</w:t>
              </w:r>
            </w:hyperlink>
          </w:p>
        </w:tc>
      </w:tr>
      <w:tr w:rsidR="00E6037E" w:rsidRPr="00112858" w:rsidTr="00B9569A">
        <w:tc>
          <w:tcPr>
            <w:tcW w:w="918" w:type="dxa"/>
            <w:vAlign w:val="center"/>
          </w:tcPr>
          <w:p w:rsidR="00E6037E" w:rsidRPr="00112858" w:rsidRDefault="00E6037E" w:rsidP="00B9569A">
            <w:pPr>
              <w:jc w:val="center"/>
              <w:rPr>
                <w:rFonts w:ascii="Arial" w:hAnsi="Arial" w:cs="Arial"/>
              </w:rPr>
            </w:pPr>
            <w:r>
              <w:rPr>
                <w:rFonts w:ascii="Arial" w:hAnsi="Arial" w:cs="Arial"/>
              </w:rPr>
              <w:t>F</w:t>
            </w:r>
          </w:p>
        </w:tc>
        <w:tc>
          <w:tcPr>
            <w:tcW w:w="2270" w:type="dxa"/>
          </w:tcPr>
          <w:p w:rsidR="00E6037E" w:rsidRPr="00112858" w:rsidRDefault="00E6037E" w:rsidP="00B9569A">
            <w:pPr>
              <w:rPr>
                <w:rFonts w:ascii="Arial" w:hAnsi="Arial" w:cs="Arial"/>
              </w:rPr>
            </w:pPr>
            <w:r>
              <w:rPr>
                <w:rFonts w:ascii="Arial" w:hAnsi="Arial" w:cs="Arial"/>
              </w:rPr>
              <w:t>Reading Coaching for Math Word Problems</w:t>
            </w:r>
          </w:p>
        </w:tc>
        <w:tc>
          <w:tcPr>
            <w:tcW w:w="1960" w:type="dxa"/>
          </w:tcPr>
          <w:p w:rsidR="00E6037E" w:rsidRPr="00FF2D03" w:rsidRDefault="00E6037E" w:rsidP="00B9569A">
            <w:pPr>
              <w:autoSpaceDE w:val="0"/>
              <w:autoSpaceDN w:val="0"/>
              <w:adjustRightInd w:val="0"/>
              <w:spacing w:line="241" w:lineRule="atLeast"/>
              <w:rPr>
                <w:rFonts w:ascii="Arial" w:hAnsi="Arial" w:cs="Arial"/>
                <w:color w:val="221E1F"/>
              </w:rPr>
            </w:pPr>
            <w:r w:rsidRPr="00FF2D03">
              <w:rPr>
                <w:rFonts w:ascii="Arial" w:hAnsi="Arial" w:cs="Arial"/>
                <w:bCs/>
                <w:color w:val="221E1F"/>
              </w:rPr>
              <w:t xml:space="preserve">Edwards, Maloy, </w:t>
            </w:r>
          </w:p>
          <w:p w:rsidR="00E6037E" w:rsidRDefault="00E6037E" w:rsidP="00B9569A">
            <w:pPr>
              <w:rPr>
                <w:rFonts w:ascii="Arial" w:hAnsi="Arial" w:cs="Arial"/>
              </w:rPr>
            </w:pPr>
            <w:r w:rsidRPr="00FF2D03">
              <w:rPr>
                <w:rFonts w:ascii="Arial" w:hAnsi="Arial" w:cs="Arial"/>
                <w:bCs/>
                <w:color w:val="221E1F"/>
              </w:rPr>
              <w:t>&amp; Anderson</w:t>
            </w:r>
          </w:p>
        </w:tc>
        <w:tc>
          <w:tcPr>
            <w:tcW w:w="4428" w:type="dxa"/>
          </w:tcPr>
          <w:p w:rsidR="00E6037E" w:rsidRPr="00073EB2" w:rsidRDefault="00E6037E" w:rsidP="00B9569A">
            <w:pPr>
              <w:rPr>
                <w:rFonts w:ascii="Arial" w:hAnsi="Arial" w:cs="Arial"/>
              </w:rPr>
            </w:pPr>
            <w:hyperlink r:id="rId13" w:history="1">
              <w:r w:rsidRPr="00073EB2">
                <w:rPr>
                  <w:rFonts w:ascii="Arial" w:hAnsi="Arial" w:cs="Arial"/>
                  <w:color w:val="0000FF" w:themeColor="hyperlink"/>
                  <w:u w:val="single"/>
                </w:rPr>
                <w:t>http://www.literacycoachingonline.org/briefs/reading_coach_for_math.pdf</w:t>
              </w:r>
            </w:hyperlink>
          </w:p>
          <w:p w:rsidR="00E6037E" w:rsidRDefault="00E6037E" w:rsidP="00B9569A"/>
        </w:tc>
      </w:tr>
    </w:tbl>
    <w:p w:rsidR="00E6037E" w:rsidRPr="00112858" w:rsidRDefault="00E6037E" w:rsidP="00E6037E">
      <w:pPr>
        <w:rPr>
          <w:rFonts w:ascii="Arial" w:hAnsi="Arial" w:cs="Arial"/>
        </w:rPr>
      </w:pPr>
      <w:r>
        <w:rPr>
          <w:rFonts w:ascii="Arial" w:hAnsi="Arial" w:cs="Arial"/>
        </w:rPr>
        <w:t>*</w:t>
      </w:r>
      <w:r w:rsidRPr="00FB64D7">
        <w:rPr>
          <w:rFonts w:ascii="Arial" w:hAnsi="Arial" w:cs="Arial"/>
        </w:rPr>
        <w:t xml:space="preserve"> </w:t>
      </w:r>
      <w:r>
        <w:rPr>
          <w:rFonts w:ascii="Arial" w:hAnsi="Arial" w:cs="Arial"/>
        </w:rPr>
        <w:t>Please be aware that because these articles are provided through the George Brown Library databases, the links may not work from off-campus locations.</w:t>
      </w:r>
    </w:p>
    <w:p w:rsidR="00073EB2" w:rsidRPr="00760C29" w:rsidRDefault="00E6037E" w:rsidP="00073EB2">
      <w:pPr>
        <w:rPr>
          <w:rFonts w:ascii="Arial" w:hAnsi="Arial" w:cs="Arial"/>
          <w:b/>
          <w:lang w:val="en-CA"/>
        </w:rPr>
      </w:pPr>
      <w:r>
        <w:rPr>
          <w:rFonts w:ascii="Arial" w:hAnsi="Arial" w:cs="Arial"/>
          <w:b/>
          <w:lang w:val="en-CA"/>
        </w:rPr>
        <w:lastRenderedPageBreak/>
        <w:t>GOAL 3</w:t>
      </w:r>
      <w:r w:rsidR="00073EB2">
        <w:rPr>
          <w:rFonts w:ascii="Arial" w:hAnsi="Arial" w:cs="Arial"/>
          <w:b/>
          <w:lang w:val="en-CA"/>
        </w:rPr>
        <w:t>: Create a R</w:t>
      </w:r>
      <w:r w:rsidR="00073EB2" w:rsidRPr="00760C29">
        <w:rPr>
          <w:rFonts w:ascii="Arial" w:hAnsi="Arial" w:cs="Arial"/>
          <w:b/>
          <w:lang w:val="en-CA"/>
        </w:rPr>
        <w:t>esource</w:t>
      </w:r>
    </w:p>
    <w:p w:rsidR="00073EB2" w:rsidRPr="00760C29" w:rsidRDefault="00073EB2" w:rsidP="00073EB2">
      <w:pPr>
        <w:rPr>
          <w:rFonts w:ascii="Arial" w:hAnsi="Arial" w:cs="Arial"/>
          <w:lang w:val="en-CA"/>
        </w:rPr>
      </w:pPr>
      <w:r w:rsidRPr="00760C29">
        <w:rPr>
          <w:rFonts w:ascii="Arial" w:hAnsi="Arial" w:cs="Arial"/>
          <w:lang w:val="en-CA"/>
        </w:rPr>
        <w:t>In passports 1 &amp; 2, this goal was about getting used to the resources and offering critical analysis on the TLC’s current offerings.</w:t>
      </w:r>
    </w:p>
    <w:p w:rsidR="00073EB2" w:rsidRDefault="00073EB2" w:rsidP="00073EB2">
      <w:pPr>
        <w:rPr>
          <w:rFonts w:ascii="Arial" w:hAnsi="Arial" w:cs="Arial"/>
          <w:lang w:val="en-CA"/>
        </w:rPr>
      </w:pPr>
      <w:r w:rsidRPr="00760C29">
        <w:rPr>
          <w:rFonts w:ascii="Arial" w:hAnsi="Arial" w:cs="Arial"/>
          <w:lang w:val="en-CA"/>
        </w:rPr>
        <w:t>Building on your growth and experience in the TLC, the objective for this passport is to create your own resource that could be used in the TLC.</w:t>
      </w:r>
    </w:p>
    <w:p w:rsidR="00073EB2" w:rsidRPr="00760C29" w:rsidRDefault="00073EB2" w:rsidP="00073EB2">
      <w:pPr>
        <w:rPr>
          <w:rFonts w:ascii="Arial" w:hAnsi="Arial" w:cs="Arial"/>
          <w:lang w:val="en-CA"/>
        </w:rPr>
      </w:pPr>
      <w:r>
        <w:rPr>
          <w:rFonts w:ascii="Arial" w:hAnsi="Arial" w:cs="Arial"/>
          <w:lang w:val="en-CA"/>
        </w:rPr>
        <w:t xml:space="preserve">Be creative, but remain practical! </w:t>
      </w:r>
    </w:p>
    <w:p w:rsidR="00073EB2" w:rsidRPr="00760C29" w:rsidRDefault="00073EB2" w:rsidP="00073EB2">
      <w:pPr>
        <w:rPr>
          <w:rFonts w:ascii="Arial" w:hAnsi="Arial" w:cs="Arial"/>
          <w:b/>
          <w:lang w:val="en-CA"/>
        </w:rPr>
      </w:pPr>
      <w:r w:rsidRPr="00760C29">
        <w:rPr>
          <w:rFonts w:ascii="Arial" w:hAnsi="Arial" w:cs="Arial"/>
          <w:b/>
          <w:lang w:val="en-CA"/>
        </w:rPr>
        <w:t>Criteria:</w:t>
      </w:r>
    </w:p>
    <w:p w:rsidR="00073EB2" w:rsidRPr="00760C29" w:rsidRDefault="00073EB2" w:rsidP="00073EB2">
      <w:pPr>
        <w:numPr>
          <w:ilvl w:val="0"/>
          <w:numId w:val="1"/>
        </w:numPr>
        <w:contextualSpacing/>
        <w:rPr>
          <w:rFonts w:ascii="Arial" w:hAnsi="Arial" w:cs="Arial"/>
        </w:rPr>
      </w:pPr>
      <w:r w:rsidRPr="00760C29">
        <w:rPr>
          <w:rFonts w:ascii="Arial" w:hAnsi="Arial" w:cs="Arial"/>
        </w:rPr>
        <w:t xml:space="preserve">The concept for the resource </w:t>
      </w:r>
      <w:r w:rsidRPr="00760C29">
        <w:rPr>
          <w:rFonts w:ascii="Arial" w:hAnsi="Arial" w:cs="Arial"/>
          <w:b/>
        </w:rPr>
        <w:t>MUST</w:t>
      </w:r>
      <w:r w:rsidRPr="00760C29">
        <w:rPr>
          <w:rFonts w:ascii="Arial" w:hAnsi="Arial" w:cs="Arial"/>
        </w:rPr>
        <w:t xml:space="preserve"> be discussed with an Advisor beforehand</w:t>
      </w:r>
    </w:p>
    <w:p w:rsidR="00073EB2" w:rsidRPr="00760C29" w:rsidRDefault="00073EB2" w:rsidP="00073EB2">
      <w:pPr>
        <w:numPr>
          <w:ilvl w:val="0"/>
          <w:numId w:val="1"/>
        </w:numPr>
        <w:contextualSpacing/>
        <w:rPr>
          <w:rFonts w:ascii="Arial" w:hAnsi="Arial" w:cs="Arial"/>
        </w:rPr>
      </w:pPr>
      <w:r w:rsidRPr="00760C29">
        <w:rPr>
          <w:rFonts w:ascii="Arial" w:hAnsi="Arial" w:cs="Arial"/>
        </w:rPr>
        <w:t>The resource should address a need that you’ve noticed at the TLC and either:</w:t>
      </w:r>
    </w:p>
    <w:p w:rsidR="00073EB2" w:rsidRPr="00760C29" w:rsidRDefault="00073EB2" w:rsidP="00073EB2">
      <w:pPr>
        <w:numPr>
          <w:ilvl w:val="1"/>
          <w:numId w:val="1"/>
        </w:numPr>
        <w:contextualSpacing/>
        <w:rPr>
          <w:rFonts w:ascii="Arial" w:hAnsi="Arial" w:cs="Arial"/>
        </w:rPr>
      </w:pPr>
      <w:r w:rsidRPr="00760C29">
        <w:rPr>
          <w:rFonts w:ascii="Arial" w:hAnsi="Arial" w:cs="Arial"/>
        </w:rPr>
        <w:t>Apply to all three TLCs (i.e. a general resource that can be used across campuses), or</w:t>
      </w:r>
    </w:p>
    <w:p w:rsidR="00073EB2" w:rsidRPr="00760C29" w:rsidRDefault="00073EB2" w:rsidP="00073EB2">
      <w:pPr>
        <w:numPr>
          <w:ilvl w:val="1"/>
          <w:numId w:val="1"/>
        </w:numPr>
        <w:contextualSpacing/>
        <w:rPr>
          <w:rFonts w:ascii="Arial" w:hAnsi="Arial" w:cs="Arial"/>
        </w:rPr>
      </w:pPr>
      <w:r w:rsidRPr="00760C29">
        <w:rPr>
          <w:rFonts w:ascii="Arial" w:hAnsi="Arial" w:cs="Arial"/>
        </w:rPr>
        <w:t xml:space="preserve">Apply to the specific users of your TLC </w:t>
      </w:r>
    </w:p>
    <w:p w:rsidR="00073EB2" w:rsidRPr="00760C29" w:rsidRDefault="00073EB2" w:rsidP="00073EB2">
      <w:pPr>
        <w:numPr>
          <w:ilvl w:val="0"/>
          <w:numId w:val="1"/>
        </w:numPr>
        <w:contextualSpacing/>
        <w:rPr>
          <w:rFonts w:ascii="Arial" w:hAnsi="Arial" w:cs="Arial"/>
        </w:rPr>
      </w:pPr>
      <w:r w:rsidRPr="00760C29">
        <w:rPr>
          <w:rFonts w:ascii="Arial" w:hAnsi="Arial" w:cs="Arial"/>
        </w:rPr>
        <w:t xml:space="preserve">The resource should not duplicate </w:t>
      </w:r>
      <w:r>
        <w:rPr>
          <w:rFonts w:ascii="Arial" w:hAnsi="Arial" w:cs="Arial"/>
        </w:rPr>
        <w:t>what</w:t>
      </w:r>
      <w:r w:rsidRPr="00760C29">
        <w:rPr>
          <w:rFonts w:ascii="Arial" w:hAnsi="Arial" w:cs="Arial"/>
        </w:rPr>
        <w:t xml:space="preserve"> the TLC already has – if you’re unsure, check with your Advisor</w:t>
      </w:r>
      <w:r>
        <w:rPr>
          <w:rFonts w:ascii="Arial" w:hAnsi="Arial" w:cs="Arial"/>
        </w:rPr>
        <w:t xml:space="preserve">.  </w:t>
      </w:r>
    </w:p>
    <w:p w:rsidR="00073EB2" w:rsidRDefault="00073EB2" w:rsidP="00073EB2">
      <w:pPr>
        <w:numPr>
          <w:ilvl w:val="0"/>
          <w:numId w:val="1"/>
        </w:numPr>
        <w:contextualSpacing/>
        <w:rPr>
          <w:rFonts w:ascii="Arial" w:hAnsi="Arial" w:cs="Arial"/>
        </w:rPr>
      </w:pPr>
      <w:r w:rsidRPr="00760C29">
        <w:rPr>
          <w:rFonts w:ascii="Arial" w:hAnsi="Arial" w:cs="Arial"/>
        </w:rPr>
        <w:t xml:space="preserve">Create the resource with the </w:t>
      </w:r>
      <w:r>
        <w:rPr>
          <w:rFonts w:ascii="Arial" w:hAnsi="Arial" w:cs="Arial"/>
        </w:rPr>
        <w:t>user</w:t>
      </w:r>
      <w:r w:rsidRPr="00760C29">
        <w:rPr>
          <w:rFonts w:ascii="Arial" w:hAnsi="Arial" w:cs="Arial"/>
        </w:rPr>
        <w:t xml:space="preserve"> in mind. It should be easily accessible and designed to complement </w:t>
      </w:r>
      <w:r>
        <w:rPr>
          <w:rFonts w:ascii="Arial" w:hAnsi="Arial" w:cs="Arial"/>
        </w:rPr>
        <w:t>our available services</w:t>
      </w:r>
      <w:r w:rsidRPr="00760C29">
        <w:rPr>
          <w:rFonts w:ascii="Arial" w:hAnsi="Arial" w:cs="Arial"/>
        </w:rPr>
        <w:t xml:space="preserve"> (i.e. used during a tutoring session, or to back-up what was done in a tutoring session)</w:t>
      </w:r>
      <w:r>
        <w:rPr>
          <w:rFonts w:ascii="Arial" w:hAnsi="Arial" w:cs="Arial"/>
        </w:rPr>
        <w:t>.</w:t>
      </w:r>
    </w:p>
    <w:p w:rsidR="00073EB2" w:rsidRPr="00760C29" w:rsidRDefault="00073EB2" w:rsidP="00073EB2">
      <w:pPr>
        <w:numPr>
          <w:ilvl w:val="0"/>
          <w:numId w:val="1"/>
        </w:numPr>
        <w:contextualSpacing/>
        <w:rPr>
          <w:rFonts w:ascii="Arial" w:hAnsi="Arial" w:cs="Arial"/>
        </w:rPr>
      </w:pPr>
      <w:r>
        <w:rPr>
          <w:rFonts w:ascii="Arial" w:hAnsi="Arial" w:cs="Arial"/>
        </w:rPr>
        <w:t>Resources must not infringe on GBC’s copyright guidelines, which means that plagiarized resources will not be acceptable.</w:t>
      </w:r>
    </w:p>
    <w:p w:rsidR="00073EB2" w:rsidRDefault="00073EB2" w:rsidP="00073EB2">
      <w:pPr>
        <w:rPr>
          <w:b/>
        </w:rPr>
      </w:pPr>
    </w:p>
    <w:p w:rsidR="00073EB2" w:rsidRDefault="00073EB2" w:rsidP="00073EB2">
      <w:pPr>
        <w:rPr>
          <w:b/>
        </w:rPr>
      </w:pPr>
    </w:p>
    <w:p w:rsidR="00073EB2" w:rsidRDefault="00073EB2" w:rsidP="00073EB2">
      <w:pPr>
        <w:rPr>
          <w:b/>
        </w:rPr>
      </w:pPr>
    </w:p>
    <w:p w:rsidR="00073EB2" w:rsidRDefault="00073EB2" w:rsidP="00073EB2">
      <w:pPr>
        <w:rPr>
          <w:b/>
        </w:rPr>
      </w:pPr>
    </w:p>
    <w:p w:rsidR="00073EB2" w:rsidRDefault="00073EB2" w:rsidP="00073EB2">
      <w:pPr>
        <w:rPr>
          <w:b/>
        </w:rPr>
      </w:pPr>
    </w:p>
    <w:p w:rsidR="00073EB2" w:rsidRDefault="00073EB2" w:rsidP="00073EB2">
      <w:pPr>
        <w:rPr>
          <w:b/>
        </w:rPr>
      </w:pPr>
    </w:p>
    <w:p w:rsidR="00073EB2" w:rsidRDefault="00073EB2" w:rsidP="00073EB2">
      <w:pPr>
        <w:rPr>
          <w:b/>
        </w:rPr>
      </w:pPr>
    </w:p>
    <w:p w:rsidR="00073EB2" w:rsidRDefault="00073EB2" w:rsidP="00073EB2">
      <w:pPr>
        <w:rPr>
          <w:b/>
        </w:rPr>
      </w:pPr>
    </w:p>
    <w:p w:rsidR="00073EB2" w:rsidRDefault="00073EB2" w:rsidP="00073EB2">
      <w:pPr>
        <w:rPr>
          <w:b/>
        </w:rPr>
      </w:pPr>
    </w:p>
    <w:p w:rsidR="00073EB2" w:rsidRDefault="00073EB2" w:rsidP="00073EB2">
      <w:pPr>
        <w:rPr>
          <w:b/>
        </w:rPr>
      </w:pPr>
    </w:p>
    <w:p w:rsidR="00073EB2" w:rsidRDefault="00073EB2" w:rsidP="00073EB2">
      <w:pPr>
        <w:rPr>
          <w:b/>
        </w:rPr>
      </w:pPr>
    </w:p>
    <w:p w:rsidR="00073EB2" w:rsidRDefault="00073EB2" w:rsidP="00073EB2">
      <w:pPr>
        <w:rPr>
          <w:b/>
        </w:rPr>
      </w:pPr>
    </w:p>
    <w:p w:rsidR="002D4943" w:rsidRDefault="002D4943" w:rsidP="00FF2D03">
      <w:pPr>
        <w:rPr>
          <w:b/>
        </w:rPr>
      </w:pPr>
    </w:p>
    <w:p w:rsidR="00FF2D03" w:rsidRPr="00112858" w:rsidRDefault="00FF2D03" w:rsidP="00FF2D03">
      <w:pPr>
        <w:rPr>
          <w:rFonts w:ascii="Arial" w:hAnsi="Arial" w:cs="Arial"/>
          <w:b/>
        </w:rPr>
      </w:pPr>
      <w:r>
        <w:rPr>
          <w:rFonts w:ascii="Arial" w:hAnsi="Arial" w:cs="Arial"/>
          <w:b/>
        </w:rPr>
        <w:lastRenderedPageBreak/>
        <w:t>Goal 4:</w:t>
      </w:r>
      <w:r w:rsidRPr="00112858">
        <w:rPr>
          <w:rFonts w:ascii="Arial" w:hAnsi="Arial" w:cs="Arial"/>
          <w:b/>
        </w:rPr>
        <w:t xml:space="preserve">  Reflect on your professional future</w:t>
      </w:r>
    </w:p>
    <w:p w:rsidR="00FF2D03" w:rsidRPr="00112858" w:rsidRDefault="00FF2D03" w:rsidP="00FF2D03">
      <w:pPr>
        <w:rPr>
          <w:rFonts w:ascii="Arial" w:hAnsi="Arial" w:cs="Arial"/>
        </w:rPr>
      </w:pPr>
      <w:r w:rsidRPr="00112858">
        <w:rPr>
          <w:rFonts w:ascii="Arial" w:hAnsi="Arial" w:cs="Arial"/>
        </w:rPr>
        <w:t>Watch one of these videos.  Summarize and reflect on how the message of the speaker relates to you, your experiences and your professional ambitions.</w:t>
      </w:r>
    </w:p>
    <w:p w:rsidR="00FF2D03" w:rsidRPr="00112858" w:rsidRDefault="00FF2D03" w:rsidP="00FF2D03">
      <w:pPr>
        <w:rPr>
          <w:rFonts w:ascii="Arial" w:hAnsi="Arial" w:cs="Arial"/>
        </w:rPr>
      </w:pPr>
      <w:r>
        <w:rPr>
          <w:rFonts w:ascii="Arial" w:hAnsi="Arial" w:cs="Arial"/>
        </w:rPr>
        <w:t>TED videos:  Graduation…</w:t>
      </w:r>
      <w:r w:rsidRPr="00112858">
        <w:rPr>
          <w:rFonts w:ascii="Arial" w:hAnsi="Arial" w:cs="Arial"/>
        </w:rPr>
        <w:t xml:space="preserve"> NOW WHAT?</w:t>
      </w:r>
    </w:p>
    <w:p w:rsidR="00FF2D03" w:rsidRPr="00112858" w:rsidRDefault="00E6037E" w:rsidP="00FF2D03">
      <w:pPr>
        <w:rPr>
          <w:rFonts w:ascii="Arial" w:hAnsi="Arial" w:cs="Arial"/>
          <w:color w:val="0000FF" w:themeColor="hyperlink"/>
          <w:u w:val="single"/>
        </w:rPr>
      </w:pPr>
      <w:hyperlink r:id="rId14" w:history="1">
        <w:r w:rsidR="00FF2D03" w:rsidRPr="00112858">
          <w:rPr>
            <w:rFonts w:ascii="Arial" w:hAnsi="Arial" w:cs="Arial"/>
            <w:color w:val="0000FF" w:themeColor="hyperlink"/>
            <w:u w:val="single"/>
          </w:rPr>
          <w:t>https://www.ted.com/playlists/158/graduation_now_what</w:t>
        </w:r>
      </w:hyperlink>
    </w:p>
    <w:p w:rsidR="00FF2D03" w:rsidRPr="00847774" w:rsidRDefault="00847774" w:rsidP="00847774">
      <w:pPr>
        <w:pStyle w:val="ListParagraph"/>
        <w:numPr>
          <w:ilvl w:val="0"/>
          <w:numId w:val="5"/>
        </w:numPr>
        <w:spacing w:line="360" w:lineRule="auto"/>
        <w:rPr>
          <w:rFonts w:ascii="Arial" w:hAnsi="Arial" w:cs="Arial"/>
        </w:rPr>
      </w:pPr>
      <w:r w:rsidRPr="00847774">
        <w:rPr>
          <w:rFonts w:ascii="Arial" w:hAnsi="Arial" w:cs="Arial"/>
        </w:rPr>
        <w:t>Summarize the message of the video</w:t>
      </w:r>
    </w:p>
    <w:p w:rsidR="00847774" w:rsidRPr="00847774" w:rsidRDefault="00847774" w:rsidP="00847774">
      <w:pPr>
        <w:pStyle w:val="ListParagraph"/>
        <w:numPr>
          <w:ilvl w:val="0"/>
          <w:numId w:val="5"/>
        </w:numPr>
        <w:spacing w:line="360" w:lineRule="auto"/>
        <w:rPr>
          <w:rFonts w:ascii="Arial" w:hAnsi="Arial" w:cs="Arial"/>
        </w:rPr>
      </w:pPr>
      <w:r w:rsidRPr="00847774">
        <w:rPr>
          <w:rFonts w:ascii="Arial" w:hAnsi="Arial" w:cs="Arial"/>
        </w:rPr>
        <w:t>Write a paragraph about how those ideas relate to yourself</w:t>
      </w:r>
      <w:r>
        <w:rPr>
          <w:rFonts w:ascii="Arial" w:hAnsi="Arial" w:cs="Arial"/>
        </w:rPr>
        <w:t xml:space="preserve"> and your future</w:t>
      </w:r>
    </w:p>
    <w:p w:rsidR="00FF2D03" w:rsidRDefault="00FF2D03" w:rsidP="00FF2D03">
      <w:pPr>
        <w:rPr>
          <w:rFonts w:ascii="Arial" w:hAnsi="Arial" w:cs="Arial"/>
          <w:b/>
        </w:rPr>
      </w:pPr>
    </w:p>
    <w:p w:rsidR="00FF2D03" w:rsidRDefault="00FF2D03" w:rsidP="00FF2D03">
      <w:pPr>
        <w:rPr>
          <w:rFonts w:ascii="Arial" w:hAnsi="Arial" w:cs="Arial"/>
          <w:b/>
        </w:rPr>
      </w:pPr>
      <w:r>
        <w:rPr>
          <w:rFonts w:ascii="Arial" w:hAnsi="Arial" w:cs="Arial"/>
          <w:b/>
        </w:rPr>
        <w:br w:type="page"/>
      </w:r>
    </w:p>
    <w:p w:rsidR="00FF2D03" w:rsidRPr="00275292" w:rsidRDefault="00FF2D03" w:rsidP="00FF2D03">
      <w:pPr>
        <w:rPr>
          <w:rFonts w:ascii="Arial" w:hAnsi="Arial" w:cs="Arial"/>
          <w:b/>
        </w:rPr>
      </w:pPr>
      <w:r w:rsidRPr="00275292">
        <w:rPr>
          <w:rFonts w:ascii="Arial" w:hAnsi="Arial" w:cs="Arial"/>
          <w:b/>
        </w:rPr>
        <w:lastRenderedPageBreak/>
        <w:t>Reflect on your experience as a tutor.</w:t>
      </w:r>
    </w:p>
    <w:p w:rsidR="00FF2D03" w:rsidRPr="00275292" w:rsidRDefault="00FF2D03" w:rsidP="00FF2D03">
      <w:pPr>
        <w:rPr>
          <w:rFonts w:ascii="Arial" w:hAnsi="Arial" w:cs="Arial"/>
          <w:b/>
        </w:rPr>
      </w:pPr>
      <w:r w:rsidRPr="00275292">
        <w:rPr>
          <w:rFonts w:ascii="Arial" w:hAnsi="Arial" w:cs="Arial"/>
          <w:b/>
        </w:rPr>
        <w:t xml:space="preserve">As a tutor, reflection is often one of your greatest tools. </w:t>
      </w:r>
    </w:p>
    <w:p w:rsidR="00FF2D03" w:rsidRPr="00275292" w:rsidRDefault="00FF2D03" w:rsidP="00FF2D03">
      <w:pPr>
        <w:rPr>
          <w:rFonts w:ascii="Arial" w:hAnsi="Arial" w:cs="Arial"/>
          <w:b/>
          <w:sz w:val="24"/>
          <w:szCs w:val="32"/>
        </w:rPr>
      </w:pPr>
      <w:r w:rsidRPr="00275292">
        <w:rPr>
          <w:rFonts w:ascii="Arial" w:hAnsi="Arial" w:cs="Arial"/>
          <w:b/>
          <w:sz w:val="24"/>
          <w:szCs w:val="32"/>
        </w:rPr>
        <w:t>With that in mind what is…</w:t>
      </w:r>
    </w:p>
    <w:tbl>
      <w:tblPr>
        <w:tblStyle w:val="TableGrid2"/>
        <w:tblW w:w="0" w:type="auto"/>
        <w:tblLook w:val="04A0" w:firstRow="1" w:lastRow="0" w:firstColumn="1" w:lastColumn="0" w:noHBand="0" w:noVBand="1"/>
      </w:tblPr>
      <w:tblGrid>
        <w:gridCol w:w="9576"/>
      </w:tblGrid>
      <w:tr w:rsidR="00FF2D03" w:rsidRPr="00DE44DB" w:rsidTr="00FF2D03">
        <w:trPr>
          <w:trHeight w:val="503"/>
        </w:trPr>
        <w:tc>
          <w:tcPr>
            <w:tcW w:w="9576" w:type="dxa"/>
          </w:tcPr>
          <w:p w:rsidR="00FF2D03" w:rsidRPr="00226F4B" w:rsidRDefault="00FF2D03" w:rsidP="00FF2D03">
            <w:pPr>
              <w:rPr>
                <w:rFonts w:ascii="Arial" w:hAnsi="Arial" w:cs="Arial"/>
                <w:b/>
              </w:rPr>
            </w:pPr>
            <w:r w:rsidRPr="00226F4B">
              <w:rPr>
                <w:rFonts w:ascii="Arial" w:hAnsi="Arial" w:cs="Arial"/>
                <w:b/>
              </w:rPr>
              <w:t>…your greatest strength as a tutor?</w:t>
            </w: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r w:rsidRPr="00DE44DB">
              <w:rPr>
                <w:rFonts w:ascii="Arial" w:hAnsi="Arial" w:cs="Arial"/>
              </w:rPr>
              <w:t>Why do you consider it your greatest strength?</w:t>
            </w: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r w:rsidRPr="00DE44DB">
              <w:rPr>
                <w:rFonts w:ascii="Arial" w:hAnsi="Arial" w:cs="Arial"/>
              </w:rPr>
              <w:t>How do you apply this strength when tutoring?</w:t>
            </w: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p>
        </w:tc>
      </w:tr>
    </w:tbl>
    <w:p w:rsidR="00FF2D03" w:rsidRPr="00DE44DB" w:rsidRDefault="00FF2D03" w:rsidP="00FF2D03">
      <w:pPr>
        <w:rPr>
          <w:rFonts w:ascii="Arial" w:hAnsi="Arial" w:cs="Arial"/>
          <w:b/>
          <w:sz w:val="24"/>
          <w:szCs w:val="32"/>
        </w:rPr>
      </w:pPr>
      <w:r w:rsidRPr="00DE44DB">
        <w:rPr>
          <w:rFonts w:ascii="Arial" w:hAnsi="Arial" w:cs="Arial"/>
          <w:b/>
          <w:sz w:val="24"/>
          <w:szCs w:val="32"/>
        </w:rPr>
        <w:t xml:space="preserve">Now, what is </w:t>
      </w:r>
      <w:proofErr w:type="gramStart"/>
      <w:r w:rsidRPr="00DE44DB">
        <w:rPr>
          <w:rFonts w:ascii="Arial" w:hAnsi="Arial" w:cs="Arial"/>
          <w:b/>
          <w:sz w:val="24"/>
          <w:szCs w:val="32"/>
        </w:rPr>
        <w:t>an</w:t>
      </w:r>
      <w:proofErr w:type="gramEnd"/>
      <w:r w:rsidRPr="00DE44DB">
        <w:rPr>
          <w:rFonts w:ascii="Arial" w:hAnsi="Arial" w:cs="Arial"/>
          <w:b/>
          <w:sz w:val="24"/>
          <w:szCs w:val="32"/>
        </w:rPr>
        <w:t>…</w:t>
      </w:r>
    </w:p>
    <w:tbl>
      <w:tblPr>
        <w:tblStyle w:val="TableGrid2"/>
        <w:tblW w:w="0" w:type="auto"/>
        <w:tblLook w:val="04A0" w:firstRow="1" w:lastRow="0" w:firstColumn="1" w:lastColumn="0" w:noHBand="0" w:noVBand="1"/>
      </w:tblPr>
      <w:tblGrid>
        <w:gridCol w:w="9576"/>
      </w:tblGrid>
      <w:tr w:rsidR="00FF2D03" w:rsidRPr="00DE44DB" w:rsidTr="00FF2D03">
        <w:trPr>
          <w:trHeight w:val="503"/>
        </w:trPr>
        <w:tc>
          <w:tcPr>
            <w:tcW w:w="9576" w:type="dxa"/>
          </w:tcPr>
          <w:p w:rsidR="00FF2D03" w:rsidRPr="00226F4B" w:rsidRDefault="00FF2D03" w:rsidP="00FF2D03">
            <w:pPr>
              <w:rPr>
                <w:rFonts w:ascii="Arial" w:hAnsi="Arial" w:cs="Arial"/>
                <w:b/>
              </w:rPr>
            </w:pPr>
            <w:r w:rsidRPr="00226F4B">
              <w:rPr>
                <w:rFonts w:ascii="Arial" w:hAnsi="Arial" w:cs="Arial"/>
                <w:b/>
              </w:rPr>
              <w:t xml:space="preserve">…area of tutoring where you </w:t>
            </w:r>
            <w:r>
              <w:rPr>
                <w:rFonts w:ascii="Arial" w:hAnsi="Arial" w:cs="Arial"/>
                <w:b/>
              </w:rPr>
              <w:t>have improved the most?</w:t>
            </w: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r>
              <w:rPr>
                <w:rFonts w:ascii="Arial" w:hAnsi="Arial" w:cs="Arial"/>
              </w:rPr>
              <w:t>What helped you to develop this skill</w:t>
            </w:r>
            <w:r w:rsidRPr="00DE44DB">
              <w:rPr>
                <w:rFonts w:ascii="Arial" w:hAnsi="Arial" w:cs="Arial"/>
              </w:rPr>
              <w:t>?</w:t>
            </w: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r w:rsidRPr="00DE44DB">
              <w:rPr>
                <w:rFonts w:ascii="Arial" w:hAnsi="Arial" w:cs="Arial"/>
              </w:rPr>
              <w:t xml:space="preserve">How has it affected your tutoring and how </w:t>
            </w:r>
            <w:r>
              <w:rPr>
                <w:rFonts w:ascii="Arial" w:hAnsi="Arial" w:cs="Arial"/>
              </w:rPr>
              <w:t xml:space="preserve">did </w:t>
            </w:r>
            <w:r w:rsidRPr="00DE44DB">
              <w:rPr>
                <w:rFonts w:ascii="Arial" w:hAnsi="Arial" w:cs="Arial"/>
              </w:rPr>
              <w:t>you get past it?</w:t>
            </w: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p>
        </w:tc>
      </w:tr>
      <w:tr w:rsidR="00FF2D03" w:rsidRPr="00DE44DB" w:rsidTr="00FF2D03">
        <w:trPr>
          <w:trHeight w:val="530"/>
        </w:trPr>
        <w:tc>
          <w:tcPr>
            <w:tcW w:w="9576" w:type="dxa"/>
          </w:tcPr>
          <w:p w:rsidR="00FF2D03" w:rsidRPr="00DE44DB" w:rsidRDefault="00FF2D03" w:rsidP="00FF2D03">
            <w:pPr>
              <w:rPr>
                <w:rFonts w:ascii="Arial" w:hAnsi="Arial" w:cs="Arial"/>
              </w:rPr>
            </w:pPr>
          </w:p>
        </w:tc>
      </w:tr>
    </w:tbl>
    <w:p w:rsidR="00FF2D03" w:rsidRPr="00745FEA" w:rsidRDefault="00FF2D03" w:rsidP="00FF2D03">
      <w:pPr>
        <w:jc w:val="center"/>
        <w:rPr>
          <w:rFonts w:ascii="Arial" w:hAnsi="Arial" w:cs="Arial"/>
          <w:b/>
          <w:sz w:val="32"/>
        </w:rPr>
      </w:pPr>
      <w:r w:rsidRPr="00745FEA">
        <w:rPr>
          <w:rFonts w:ascii="Arial" w:hAnsi="Arial" w:cs="Arial"/>
          <w:b/>
          <w:sz w:val="32"/>
        </w:rPr>
        <w:lastRenderedPageBreak/>
        <w:t>Cong</w:t>
      </w:r>
      <w:r w:rsidR="005E0FAE">
        <w:rPr>
          <w:rFonts w:ascii="Arial" w:hAnsi="Arial" w:cs="Arial"/>
          <w:b/>
          <w:sz w:val="32"/>
        </w:rPr>
        <w:t>ratulations on completing all 4</w:t>
      </w:r>
      <w:r w:rsidRPr="00745FEA">
        <w:rPr>
          <w:rFonts w:ascii="Arial" w:hAnsi="Arial" w:cs="Arial"/>
          <w:b/>
          <w:sz w:val="32"/>
        </w:rPr>
        <w:t xml:space="preserve"> Passport Goals!</w:t>
      </w:r>
    </w:p>
    <w:p w:rsidR="00FF2D03" w:rsidRPr="00745FEA" w:rsidRDefault="00FF2D03" w:rsidP="00FF2D03">
      <w:pPr>
        <w:rPr>
          <w:rFonts w:ascii="Arial" w:hAnsi="Arial" w:cs="Arial"/>
        </w:rPr>
      </w:pPr>
    </w:p>
    <w:p w:rsidR="00FF2D03" w:rsidRPr="00745FEA" w:rsidRDefault="00FF2D03" w:rsidP="00FF2D03">
      <w:pPr>
        <w:rPr>
          <w:rFonts w:ascii="Arial" w:hAnsi="Arial" w:cs="Arial"/>
        </w:rPr>
      </w:pPr>
      <w:r w:rsidRPr="00745FEA">
        <w:rPr>
          <w:rFonts w:ascii="Arial" w:hAnsi="Arial" w:cs="Arial"/>
        </w:rPr>
        <w:t>Please take a moment to help us continue to provide effective tutor skill development and tutoring support by answering the following survey questions:</w:t>
      </w:r>
    </w:p>
    <w:p w:rsidR="00FF2D03" w:rsidRPr="00745FEA" w:rsidRDefault="00FF2D03" w:rsidP="00FF2D03">
      <w:pPr>
        <w:rPr>
          <w:rFonts w:ascii="Arial" w:hAnsi="Arial" w:cs="Arial"/>
        </w:rPr>
      </w:pPr>
    </w:p>
    <w:p w:rsidR="00FF2D03" w:rsidRPr="00745FEA" w:rsidRDefault="00FF2D03" w:rsidP="00FF2D03">
      <w:pPr>
        <w:pStyle w:val="ListParagraph"/>
        <w:numPr>
          <w:ilvl w:val="0"/>
          <w:numId w:val="3"/>
        </w:numPr>
        <w:rPr>
          <w:rFonts w:ascii="Arial" w:hAnsi="Arial" w:cs="Arial"/>
        </w:rPr>
      </w:pPr>
      <w:r w:rsidRPr="00745FEA">
        <w:rPr>
          <w:rFonts w:ascii="Arial" w:hAnsi="Arial" w:cs="Arial"/>
        </w:rPr>
        <w:t>Which goal(s) did you find were most helpful to your skill development?</w:t>
      </w:r>
    </w:p>
    <w:p w:rsidR="00FF2D03" w:rsidRDefault="00FF2D03" w:rsidP="00FF2D03">
      <w:pPr>
        <w:ind w:left="360"/>
        <w:rPr>
          <w:rFonts w:ascii="Arial" w:hAnsi="Arial" w:cs="Arial"/>
        </w:rPr>
      </w:pPr>
    </w:p>
    <w:p w:rsidR="00FF2D03" w:rsidRPr="00745FEA" w:rsidRDefault="00FF2D03" w:rsidP="00FF2D03">
      <w:pPr>
        <w:ind w:left="360"/>
        <w:rPr>
          <w:rFonts w:ascii="Arial" w:hAnsi="Arial" w:cs="Arial"/>
        </w:rPr>
      </w:pPr>
    </w:p>
    <w:p w:rsidR="00FF2D03" w:rsidRPr="00745FEA" w:rsidRDefault="00FF2D03" w:rsidP="00FF2D03">
      <w:pPr>
        <w:pStyle w:val="ListParagraph"/>
        <w:numPr>
          <w:ilvl w:val="0"/>
          <w:numId w:val="3"/>
        </w:numPr>
        <w:rPr>
          <w:rFonts w:ascii="Arial" w:hAnsi="Arial" w:cs="Arial"/>
        </w:rPr>
      </w:pPr>
      <w:r w:rsidRPr="00745FEA">
        <w:rPr>
          <w:rFonts w:ascii="Arial" w:hAnsi="Arial" w:cs="Arial"/>
        </w:rPr>
        <w:t>Which goal(s) did you have the most difficulty completing? Why?</w:t>
      </w:r>
    </w:p>
    <w:p w:rsidR="00FF2D03" w:rsidRPr="00745FEA" w:rsidRDefault="00FF2D03" w:rsidP="00FF2D03">
      <w:pPr>
        <w:rPr>
          <w:rFonts w:ascii="Arial" w:hAnsi="Arial" w:cs="Arial"/>
        </w:rPr>
      </w:pPr>
    </w:p>
    <w:p w:rsidR="00FF2D03" w:rsidRPr="00745FEA" w:rsidRDefault="00FF2D03" w:rsidP="00FF2D03">
      <w:pPr>
        <w:rPr>
          <w:rFonts w:ascii="Arial" w:hAnsi="Arial" w:cs="Arial"/>
        </w:rPr>
      </w:pPr>
    </w:p>
    <w:p w:rsidR="00FF2D03" w:rsidRPr="00745FEA" w:rsidRDefault="00FF2D03" w:rsidP="00FF2D03">
      <w:pPr>
        <w:pStyle w:val="ListParagraph"/>
        <w:numPr>
          <w:ilvl w:val="0"/>
          <w:numId w:val="3"/>
        </w:numPr>
        <w:rPr>
          <w:rFonts w:ascii="Arial" w:hAnsi="Arial" w:cs="Arial"/>
        </w:rPr>
      </w:pPr>
      <w:r w:rsidRPr="00745FEA">
        <w:rPr>
          <w:rFonts w:ascii="Arial" w:hAnsi="Arial" w:cs="Arial"/>
        </w:rPr>
        <w:t>Which goal took the longest to complete? (Approximately how long in total?)</w:t>
      </w:r>
    </w:p>
    <w:p w:rsidR="00FF2D03" w:rsidRPr="00745FEA" w:rsidRDefault="00FF2D03" w:rsidP="00FF2D03">
      <w:pPr>
        <w:pStyle w:val="ListParagraph"/>
        <w:rPr>
          <w:rFonts w:ascii="Arial" w:hAnsi="Arial" w:cs="Arial"/>
        </w:rPr>
      </w:pPr>
    </w:p>
    <w:p w:rsidR="00FF2D03" w:rsidRPr="00745FEA" w:rsidRDefault="00FF2D03" w:rsidP="00FF2D03">
      <w:pPr>
        <w:pStyle w:val="ListParagraph"/>
        <w:rPr>
          <w:rFonts w:ascii="Arial" w:hAnsi="Arial" w:cs="Arial"/>
        </w:rPr>
      </w:pPr>
    </w:p>
    <w:p w:rsidR="00FF2D03" w:rsidRPr="00745FEA" w:rsidRDefault="00FF2D03" w:rsidP="00FF2D03">
      <w:pPr>
        <w:pStyle w:val="ListParagraph"/>
        <w:numPr>
          <w:ilvl w:val="0"/>
          <w:numId w:val="3"/>
        </w:numPr>
        <w:rPr>
          <w:rFonts w:ascii="Arial" w:hAnsi="Arial" w:cs="Arial"/>
        </w:rPr>
      </w:pPr>
      <w:r w:rsidRPr="00745FEA">
        <w:rPr>
          <w:rFonts w:ascii="Arial" w:hAnsi="Arial" w:cs="Arial"/>
        </w:rPr>
        <w:t>Which goal took the shortest time to complete? (Approximately how long in total?)</w:t>
      </w:r>
    </w:p>
    <w:p w:rsidR="00FF2D03" w:rsidRPr="00745FEA" w:rsidRDefault="00FF2D03" w:rsidP="00FF2D03">
      <w:pPr>
        <w:rPr>
          <w:rFonts w:ascii="Arial" w:hAnsi="Arial" w:cs="Arial"/>
        </w:rPr>
      </w:pPr>
    </w:p>
    <w:p w:rsidR="00FF2D03" w:rsidRPr="00745FEA" w:rsidRDefault="00FF2D03" w:rsidP="00FF2D03">
      <w:pPr>
        <w:pStyle w:val="ListParagraph"/>
        <w:numPr>
          <w:ilvl w:val="0"/>
          <w:numId w:val="3"/>
        </w:numPr>
        <w:rPr>
          <w:rFonts w:ascii="Arial" w:hAnsi="Arial" w:cs="Arial"/>
        </w:rPr>
      </w:pPr>
      <w:r w:rsidRPr="00745FEA">
        <w:rPr>
          <w:rFonts w:ascii="Arial" w:hAnsi="Arial" w:cs="Arial"/>
        </w:rPr>
        <w:t>Do you have any questions about the content of the passports?</w:t>
      </w:r>
    </w:p>
    <w:p w:rsidR="00FF2D03" w:rsidRPr="00E131EC" w:rsidRDefault="00FF2D03" w:rsidP="00FF2D03">
      <w:pPr>
        <w:rPr>
          <w:rFonts w:ascii="Arial" w:hAnsi="Arial" w:cs="Arial"/>
        </w:rPr>
      </w:pPr>
    </w:p>
    <w:p w:rsidR="00FF2D03" w:rsidRPr="00745FEA" w:rsidRDefault="00FF2D03" w:rsidP="00FF2D03">
      <w:pPr>
        <w:pStyle w:val="ListParagraph"/>
        <w:rPr>
          <w:rFonts w:ascii="Arial" w:hAnsi="Arial" w:cs="Arial"/>
        </w:rPr>
      </w:pPr>
    </w:p>
    <w:p w:rsidR="00FF2D03" w:rsidRDefault="00FF2D03" w:rsidP="00FF2D03">
      <w:pPr>
        <w:rPr>
          <w:rFonts w:ascii="Arial" w:hAnsi="Arial" w:cs="Arial"/>
        </w:rPr>
      </w:pPr>
      <w:r w:rsidRPr="00745FEA">
        <w:rPr>
          <w:rFonts w:ascii="Arial" w:hAnsi="Arial" w:cs="Arial"/>
        </w:rPr>
        <w:t xml:space="preserve">Please turn the completed passport in to your TLC Advisor prior to your end-of-term evaluation. </w:t>
      </w:r>
    </w:p>
    <w:p w:rsidR="00FF2D03" w:rsidRPr="00E131EC" w:rsidRDefault="00FF2D03" w:rsidP="00FF2D03">
      <w:pPr>
        <w:jc w:val="center"/>
        <w:rPr>
          <w:rFonts w:ascii="Arial" w:hAnsi="Arial" w:cs="Arial"/>
          <w:b/>
        </w:rPr>
      </w:pPr>
      <w:r w:rsidRPr="00E131EC">
        <w:rPr>
          <w:rFonts w:ascii="Arial" w:hAnsi="Arial" w:cs="Arial"/>
          <w:b/>
        </w:rPr>
        <w:t>I’m done</w:t>
      </w:r>
      <w:r>
        <w:rPr>
          <w:rFonts w:ascii="Arial" w:hAnsi="Arial" w:cs="Arial"/>
          <w:b/>
        </w:rPr>
        <w:t>;</w:t>
      </w:r>
      <w:r w:rsidRPr="00E131EC">
        <w:rPr>
          <w:rFonts w:ascii="Arial" w:hAnsi="Arial" w:cs="Arial"/>
          <w:b/>
        </w:rPr>
        <w:t xml:space="preserve"> now what?</w:t>
      </w:r>
    </w:p>
    <w:p w:rsidR="00FF2D03" w:rsidRDefault="00FF2D03" w:rsidP="00FF2D03">
      <w:pPr>
        <w:rPr>
          <w:rFonts w:ascii="Arial" w:hAnsi="Arial" w:cs="Arial"/>
        </w:rPr>
      </w:pPr>
      <w:r w:rsidRPr="00E131EC">
        <w:rPr>
          <w:rFonts w:ascii="Arial" w:hAnsi="Arial" w:cs="Arial"/>
        </w:rPr>
        <w:t>If you complete your passport early, and would like to continue developing you</w:t>
      </w:r>
      <w:r>
        <w:rPr>
          <w:rFonts w:ascii="Arial" w:hAnsi="Arial" w:cs="Arial"/>
        </w:rPr>
        <w:t>r</w:t>
      </w:r>
      <w:r w:rsidRPr="00E131EC">
        <w:rPr>
          <w:rFonts w:ascii="Arial" w:hAnsi="Arial" w:cs="Arial"/>
        </w:rPr>
        <w:t xml:space="preserve"> tutoring skills during your down-time, please feel free to </w:t>
      </w:r>
      <w:r>
        <w:rPr>
          <w:rFonts w:ascii="Arial" w:hAnsi="Arial" w:cs="Arial"/>
        </w:rPr>
        <w:t xml:space="preserve">continue by locating additional tutor resources for our website, locating resources for tutees, and communicate with your advisor about additional tasks that can contribute to the tutoring experience. </w:t>
      </w:r>
      <w:r w:rsidRPr="00E131EC">
        <w:rPr>
          <w:rFonts w:ascii="Arial" w:hAnsi="Arial" w:cs="Arial"/>
        </w:rPr>
        <w:t>Please attach any additional work you do to this passport.</w:t>
      </w:r>
    </w:p>
    <w:p w:rsidR="00725DBB" w:rsidRPr="00073EB2" w:rsidRDefault="00725DBB">
      <w:pPr>
        <w:rPr>
          <w:rFonts w:ascii="Arial" w:hAnsi="Arial" w:cs="Arial"/>
        </w:rPr>
      </w:pPr>
    </w:p>
    <w:sectPr w:rsidR="00725DBB" w:rsidRPr="00073EB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03" w:rsidRDefault="00FF2D03" w:rsidP="00776EAA">
      <w:pPr>
        <w:spacing w:after="0" w:line="240" w:lineRule="auto"/>
      </w:pPr>
      <w:r>
        <w:separator/>
      </w:r>
    </w:p>
  </w:endnote>
  <w:endnote w:type="continuationSeparator" w:id="0">
    <w:p w:rsidR="00FF2D03" w:rsidRDefault="00FF2D03" w:rsidP="0077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03" w:rsidRDefault="00FF2D03" w:rsidP="00776EAA">
      <w:pPr>
        <w:spacing w:after="0" w:line="240" w:lineRule="auto"/>
      </w:pPr>
      <w:r>
        <w:separator/>
      </w:r>
    </w:p>
  </w:footnote>
  <w:footnote w:type="continuationSeparator" w:id="0">
    <w:p w:rsidR="00FF2D03" w:rsidRDefault="00FF2D03" w:rsidP="0077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03" w:rsidRDefault="00FF2D03" w:rsidP="00776EAA">
    <w:pPr>
      <w:pStyle w:val="Header"/>
      <w:jc w:val="center"/>
    </w:pPr>
    <w:r>
      <w:t>Math Tutor Passport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F56B4"/>
    <w:multiLevelType w:val="hybridMultilevel"/>
    <w:tmpl w:val="E454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51A66"/>
    <w:multiLevelType w:val="hybridMultilevel"/>
    <w:tmpl w:val="CE96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3641B"/>
    <w:multiLevelType w:val="hybridMultilevel"/>
    <w:tmpl w:val="0C1A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9222B"/>
    <w:multiLevelType w:val="hybridMultilevel"/>
    <w:tmpl w:val="47C607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04BF2"/>
    <w:multiLevelType w:val="hybridMultilevel"/>
    <w:tmpl w:val="9E86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B"/>
    <w:rsid w:val="00073EB2"/>
    <w:rsid w:val="000E5221"/>
    <w:rsid w:val="00272425"/>
    <w:rsid w:val="0027420B"/>
    <w:rsid w:val="002D4943"/>
    <w:rsid w:val="003D24E2"/>
    <w:rsid w:val="004B32AF"/>
    <w:rsid w:val="005C2556"/>
    <w:rsid w:val="005D3159"/>
    <w:rsid w:val="005E0FAE"/>
    <w:rsid w:val="00725DBB"/>
    <w:rsid w:val="00776EAA"/>
    <w:rsid w:val="007E1C2C"/>
    <w:rsid w:val="007F437E"/>
    <w:rsid w:val="007F7683"/>
    <w:rsid w:val="00847774"/>
    <w:rsid w:val="0090642D"/>
    <w:rsid w:val="009818F3"/>
    <w:rsid w:val="00A64A32"/>
    <w:rsid w:val="00B4535C"/>
    <w:rsid w:val="00E6037E"/>
    <w:rsid w:val="00F80318"/>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9438A-0170-44C6-B141-F0AFFA3A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AF"/>
    <w:rPr>
      <w:rFonts w:ascii="Tahoma" w:hAnsi="Tahoma" w:cs="Tahoma"/>
      <w:sz w:val="16"/>
      <w:szCs w:val="16"/>
    </w:rPr>
  </w:style>
  <w:style w:type="table" w:customStyle="1" w:styleId="TableGrid1">
    <w:name w:val="Table Grid1"/>
    <w:basedOn w:val="TableNormal"/>
    <w:next w:val="TableGrid"/>
    <w:uiPriority w:val="59"/>
    <w:rsid w:val="0077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AA"/>
  </w:style>
  <w:style w:type="paragraph" w:styleId="Footer">
    <w:name w:val="footer"/>
    <w:basedOn w:val="Normal"/>
    <w:link w:val="FooterChar"/>
    <w:uiPriority w:val="99"/>
    <w:unhideWhenUsed/>
    <w:rsid w:val="0077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AA"/>
  </w:style>
  <w:style w:type="paragraph" w:styleId="ListParagraph">
    <w:name w:val="List Paragraph"/>
    <w:basedOn w:val="Normal"/>
    <w:uiPriority w:val="34"/>
    <w:qFormat/>
    <w:rsid w:val="00FF2D03"/>
    <w:pPr>
      <w:ind w:left="720"/>
      <w:contextualSpacing/>
    </w:pPr>
  </w:style>
  <w:style w:type="paragraph" w:customStyle="1" w:styleId="Default">
    <w:name w:val="Default"/>
    <w:rsid w:val="00FF2D0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F2D03"/>
    <w:rPr>
      <w:color w:val="0000FF" w:themeColor="hyperlink"/>
      <w:u w:val="single"/>
    </w:rPr>
  </w:style>
  <w:style w:type="table" w:customStyle="1" w:styleId="TableGrid2">
    <w:name w:val="Table Grid2"/>
    <w:basedOn w:val="TableNormal"/>
    <w:next w:val="TableGrid"/>
    <w:uiPriority w:val="59"/>
    <w:rsid w:val="00FF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2D03"/>
    <w:rPr>
      <w:color w:val="800080" w:themeColor="followedHyperlink"/>
      <w:u w:val="single"/>
    </w:rPr>
  </w:style>
  <w:style w:type="table" w:customStyle="1" w:styleId="TableGrid11">
    <w:name w:val="Table Grid11"/>
    <w:basedOn w:val="TableNormal"/>
    <w:next w:val="TableGrid"/>
    <w:uiPriority w:val="59"/>
    <w:rsid w:val="00E6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tp.org/wp-content/uploads/2012/06/Synergy-Vol-3-Dzubak.pdf" TargetMode="External"/><Relationship Id="rId13" Type="http://schemas.openxmlformats.org/officeDocument/2006/relationships/hyperlink" Target="http://www.literacycoachingonline.org/briefs/reading_coach_for_math.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ds.b.ebscohost.com/eds/detail/detail?vid=42&amp;sid=b5ae7ef5-444f-4380-a128-1c547d48dcfa%40sessionmgr112&amp;hid=114&amp;bdata=JnNpdGU9ZWRzLWxpdmU%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s.b.ebscohost.com/eds/detail/detail?vid=5&amp;sid=bbc29b6d-25e8-422d-98d6-81625f1c9ae3%40sessionmgr115&amp;hid=113&amp;bdata=JnNpdGU9ZWRzLWxpdmU%3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ds.b.ebscohost.com/eds/detail/detail?sid=cc63cf5f-f321-41af-903e-d70135a07849%40sessionmgr114&amp;vid=0&amp;hid=112&amp;bdata=JnNpdGU9ZWRzLWxpdmU%3d" TargetMode="External"/><Relationship Id="rId4" Type="http://schemas.openxmlformats.org/officeDocument/2006/relationships/webSettings" Target="webSettings.xml"/><Relationship Id="rId9" Type="http://schemas.openxmlformats.org/officeDocument/2006/relationships/hyperlink" Target="http://hawaii.hawaii.edu/tlc/tutor%20training/critical%20thinking.htm" TargetMode="External"/><Relationship Id="rId14" Type="http://schemas.openxmlformats.org/officeDocument/2006/relationships/hyperlink" Target="https://www.ted.com/playlists/158/graduation_now_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Peer Tutor Passport</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Tutor Passport</dc:title>
  <dc:subject>Math</dc:subject>
  <dc:creator>default</dc:creator>
  <cp:lastModifiedBy>Virginia Frans</cp:lastModifiedBy>
  <cp:revision>12</cp:revision>
  <dcterms:created xsi:type="dcterms:W3CDTF">2014-09-25T16:47:00Z</dcterms:created>
  <dcterms:modified xsi:type="dcterms:W3CDTF">2015-05-07T19:48:00Z</dcterms:modified>
</cp:coreProperties>
</file>